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32E58" w14:textId="77777777" w:rsidR="00F427BC" w:rsidRPr="00F427BC" w:rsidRDefault="00F427BC" w:rsidP="00F427BC">
      <w:pPr>
        <w:keepNext/>
        <w:keepLines/>
        <w:numPr>
          <w:ilvl w:val="0"/>
          <w:numId w:val="1"/>
        </w:numPr>
        <w:spacing w:before="220" w:after="210" w:line="578" w:lineRule="auto"/>
        <w:ind w:leftChars="-200" w:left="0" w:rightChars="-200" w:right="-420"/>
        <w:jc w:val="center"/>
        <w:outlineLvl w:val="0"/>
        <w:rPr>
          <w:b/>
          <w:bCs/>
          <w:kern w:val="44"/>
          <w:sz w:val="32"/>
          <w:szCs w:val="44"/>
        </w:rPr>
      </w:pPr>
      <w:bookmarkStart w:id="0" w:name="_Toc81905847"/>
      <w:bookmarkStart w:id="1" w:name="_Toc81906509"/>
      <w:r w:rsidRPr="00F427BC">
        <w:rPr>
          <w:rFonts w:hint="eastAsia"/>
          <w:b/>
          <w:bCs/>
          <w:kern w:val="44"/>
          <w:sz w:val="32"/>
          <w:szCs w:val="44"/>
        </w:rPr>
        <w:t>研发、技术、生产能力说明</w:t>
      </w:r>
      <w:bookmarkEnd w:id="0"/>
      <w:bookmarkEnd w:id="1"/>
    </w:p>
    <w:p w14:paraId="6EE5886F" w14:textId="77777777" w:rsidR="00F427BC" w:rsidRPr="00F427BC" w:rsidRDefault="00F427BC" w:rsidP="00F427BC">
      <w:pPr>
        <w:keepNext/>
        <w:keepLines/>
        <w:numPr>
          <w:ilvl w:val="0"/>
          <w:numId w:val="2"/>
        </w:numPr>
        <w:spacing w:line="416" w:lineRule="auto"/>
        <w:ind w:rightChars="-200" w:right="-420"/>
        <w:outlineLvl w:val="1"/>
        <w:rPr>
          <w:rFonts w:asciiTheme="majorHAnsi" w:hAnsiTheme="majorHAnsi" w:cstheme="majorBidi"/>
          <w:b/>
          <w:bCs/>
          <w:szCs w:val="32"/>
        </w:rPr>
      </w:pPr>
      <w:bookmarkStart w:id="2" w:name="_Toc81905848"/>
      <w:bookmarkStart w:id="3" w:name="_Toc81906510"/>
      <w:r w:rsidRPr="00F427BC">
        <w:rPr>
          <w:rFonts w:asciiTheme="majorHAnsi" w:hAnsiTheme="majorHAnsi" w:cstheme="majorBidi" w:hint="eastAsia"/>
          <w:b/>
          <w:bCs/>
          <w:szCs w:val="32"/>
        </w:rPr>
        <w:t>研发能力</w:t>
      </w:r>
      <w:bookmarkEnd w:id="2"/>
      <w:bookmarkEnd w:id="3"/>
    </w:p>
    <w:p w14:paraId="76AFF971" w14:textId="77777777" w:rsidR="00F427BC" w:rsidRPr="00F427BC" w:rsidRDefault="00F427BC" w:rsidP="00F427BC">
      <w:pPr>
        <w:spacing w:line="372" w:lineRule="auto"/>
        <w:ind w:firstLineChars="200" w:firstLine="420"/>
        <w:rPr>
          <w:rFonts w:ascii="宋体" w:hAnsi="宋体" w:cs="宋体"/>
          <w:szCs w:val="21"/>
        </w:rPr>
      </w:pPr>
      <w:r w:rsidRPr="00F427BC">
        <w:rPr>
          <w:rFonts w:ascii="宋体" w:hAnsi="宋体" w:cs="宋体" w:hint="eastAsia"/>
          <w:szCs w:val="21"/>
        </w:rPr>
        <w:t>2019</w:t>
      </w:r>
      <w:r w:rsidRPr="00F427BC">
        <w:rPr>
          <w:rFonts w:ascii="宋体" w:hAnsi="宋体" w:cs="宋体" w:hint="eastAsia"/>
          <w:szCs w:val="21"/>
        </w:rPr>
        <w:t>年国内首颗应用于消防产品领域的专用芯片“朱鹮”在</w:t>
      </w:r>
      <w:proofErr w:type="gramStart"/>
      <w:r w:rsidRPr="00F427BC">
        <w:rPr>
          <w:rFonts w:ascii="宋体" w:hAnsi="宋体" w:cs="宋体" w:hint="eastAsia"/>
          <w:szCs w:val="21"/>
        </w:rPr>
        <w:t>青鸟消防</w:t>
      </w:r>
      <w:proofErr w:type="gramEnd"/>
      <w:r w:rsidRPr="00F427BC">
        <w:rPr>
          <w:rFonts w:ascii="宋体" w:hAnsi="宋体" w:cs="宋体" w:hint="eastAsia"/>
          <w:szCs w:val="21"/>
        </w:rPr>
        <w:t>诞生。这是一颗高性能，低功耗，模数混合集成式</w:t>
      </w:r>
      <w:r w:rsidRPr="00F427BC">
        <w:rPr>
          <w:rFonts w:ascii="宋体" w:hAnsi="宋体" w:cs="宋体" w:hint="eastAsia"/>
          <w:szCs w:val="21"/>
        </w:rPr>
        <w:t>SOC</w:t>
      </w:r>
      <w:r w:rsidRPr="00F427BC">
        <w:rPr>
          <w:rFonts w:ascii="宋体" w:hAnsi="宋体" w:cs="宋体" w:hint="eastAsia"/>
          <w:szCs w:val="21"/>
        </w:rPr>
        <w:t>系统（片上系统）。内置多时钟，采用异构架构针对多处理器进行有效的并行协同管理，使得朱鹮芯片具有更高的通讯速度，更快的运算能力，更高的安全防护冗余设计以及更低的功耗。正是由于朱鹮和目前市场上其他采用组合式芯片系统比较有如此多且好的功能，所以该芯片被广泛使用于</w:t>
      </w:r>
      <w:proofErr w:type="gramStart"/>
      <w:r w:rsidRPr="00F427BC">
        <w:rPr>
          <w:rFonts w:ascii="宋体" w:hAnsi="宋体" w:cs="宋体" w:hint="eastAsia"/>
          <w:szCs w:val="21"/>
        </w:rPr>
        <w:t>青鸟消防</w:t>
      </w:r>
      <w:proofErr w:type="gramEnd"/>
      <w:r w:rsidRPr="00F427BC">
        <w:rPr>
          <w:rFonts w:ascii="宋体" w:hAnsi="宋体" w:cs="宋体" w:hint="eastAsia"/>
          <w:szCs w:val="21"/>
        </w:rPr>
        <w:t>的众多现场设备内，从而提升了</w:t>
      </w:r>
      <w:proofErr w:type="gramStart"/>
      <w:r w:rsidRPr="00F427BC">
        <w:rPr>
          <w:rFonts w:ascii="宋体" w:hAnsi="宋体" w:cs="宋体" w:hint="eastAsia"/>
          <w:szCs w:val="21"/>
        </w:rPr>
        <w:t>青鸟消防</w:t>
      </w:r>
      <w:proofErr w:type="gramEnd"/>
      <w:r w:rsidRPr="00F427BC">
        <w:rPr>
          <w:rFonts w:ascii="宋体" w:hAnsi="宋体" w:cs="宋体" w:hint="eastAsia"/>
          <w:szCs w:val="21"/>
        </w:rPr>
        <w:t>的产品性能。尤其是在工作稳定性，抗干扰能力，系统带载能力等方面。</w:t>
      </w:r>
    </w:p>
    <w:p w14:paraId="58014C46" w14:textId="77777777" w:rsidR="00F427BC" w:rsidRPr="00F427BC" w:rsidRDefault="00F427BC" w:rsidP="00F427BC">
      <w:pPr>
        <w:spacing w:line="360" w:lineRule="auto"/>
        <w:ind w:firstLineChars="200" w:firstLine="420"/>
        <w:jc w:val="distribute"/>
        <w:rPr>
          <w:rFonts w:ascii="宋体" w:hAnsi="宋体" w:cs="宋体"/>
          <w:szCs w:val="21"/>
        </w:rPr>
      </w:pPr>
      <w:r w:rsidRPr="00F427BC">
        <w:rPr>
          <w:rFonts w:ascii="宋体" w:hAnsi="宋体" w:cs="宋体" w:hint="eastAsia"/>
          <w:szCs w:val="21"/>
        </w:rPr>
        <w:t>使用“朱鹮”芯片生产的现场产品，其射频电磁场抗扰度可达</w:t>
      </w:r>
      <w:r w:rsidRPr="00F427BC">
        <w:rPr>
          <w:rFonts w:ascii="宋体" w:hAnsi="宋体" w:cs="宋体" w:hint="eastAsia"/>
          <w:szCs w:val="21"/>
        </w:rPr>
        <w:t>30V/M</w:t>
      </w:r>
      <w:r w:rsidRPr="00F427BC">
        <w:rPr>
          <w:rFonts w:ascii="宋体" w:hAnsi="宋体" w:cs="宋体" w:hint="eastAsia"/>
          <w:szCs w:val="21"/>
        </w:rPr>
        <w:t>，行业稳定性最强。（认证单位是国家认可机构见附件</w:t>
      </w:r>
      <w:r w:rsidRPr="00F427BC">
        <w:rPr>
          <w:rFonts w:ascii="宋体" w:hAnsi="宋体" w:cs="宋体" w:hint="eastAsia"/>
          <w:szCs w:val="21"/>
        </w:rPr>
        <w:t>1-1</w:t>
      </w:r>
      <w:r w:rsidRPr="00F427BC">
        <w:rPr>
          <w:rFonts w:ascii="宋体" w:hAnsi="宋体" w:cs="宋体" w:hint="eastAsia"/>
          <w:szCs w:val="21"/>
        </w:rPr>
        <w:t>，性能检验报告见附件</w:t>
      </w:r>
      <w:r w:rsidRPr="00F427BC">
        <w:rPr>
          <w:rFonts w:ascii="宋体" w:hAnsi="宋体" w:cs="宋体" w:hint="eastAsia"/>
          <w:szCs w:val="21"/>
        </w:rPr>
        <w:t>1-2</w:t>
      </w:r>
      <w:r w:rsidRPr="00F427BC">
        <w:rPr>
          <w:rFonts w:ascii="宋体" w:hAnsi="宋体" w:cs="宋体" w:hint="eastAsia"/>
          <w:szCs w:val="21"/>
        </w:rPr>
        <w:t>），远远高于国标要求的</w:t>
      </w:r>
      <w:r w:rsidRPr="00F427BC">
        <w:rPr>
          <w:rFonts w:ascii="宋体" w:hAnsi="宋体" w:cs="宋体" w:hint="eastAsia"/>
          <w:szCs w:val="21"/>
        </w:rPr>
        <w:t>10V/M</w:t>
      </w:r>
      <w:r w:rsidRPr="00F427BC">
        <w:rPr>
          <w:rFonts w:ascii="宋体" w:hAnsi="宋体" w:cs="宋体" w:hint="eastAsia"/>
          <w:szCs w:val="21"/>
        </w:rPr>
        <w:t>以及主流品牌的标准（</w:t>
      </w:r>
      <w:r w:rsidRPr="00F427BC">
        <w:rPr>
          <w:rFonts w:ascii="宋体" w:hAnsi="宋体" w:cs="宋体" w:hint="eastAsia"/>
          <w:szCs w:val="21"/>
        </w:rPr>
        <w:t>12~15V/M</w:t>
      </w:r>
      <w:r w:rsidRPr="00F427BC">
        <w:rPr>
          <w:rFonts w:ascii="宋体" w:hAnsi="宋体" w:cs="宋体" w:hint="eastAsia"/>
          <w:szCs w:val="21"/>
        </w:rPr>
        <w:t>），可以适用于更加恶劣的电磁干扰环境。</w:t>
      </w:r>
    </w:p>
    <w:p w14:paraId="44D80CBF" w14:textId="77777777" w:rsidR="00F427BC" w:rsidRPr="00F427BC" w:rsidRDefault="00F427BC" w:rsidP="00F427BC">
      <w:pPr>
        <w:spacing w:line="372" w:lineRule="auto"/>
        <w:ind w:firstLineChars="200" w:firstLine="420"/>
        <w:rPr>
          <w:rFonts w:ascii="宋体" w:hAnsi="宋体" w:cs="宋体"/>
          <w:szCs w:val="21"/>
        </w:rPr>
      </w:pPr>
      <w:r w:rsidRPr="00F427BC">
        <w:rPr>
          <w:rFonts w:ascii="宋体" w:hAnsi="宋体" w:cs="宋体" w:hint="eastAsia"/>
          <w:szCs w:val="21"/>
        </w:rPr>
        <w:t>我司拥有</w:t>
      </w:r>
      <w:r w:rsidRPr="00F427BC">
        <w:rPr>
          <w:rFonts w:ascii="宋体" w:hAnsi="宋体" w:cs="宋体" w:hint="eastAsia"/>
          <w:szCs w:val="21"/>
        </w:rPr>
        <w:t>15</w:t>
      </w:r>
      <w:r w:rsidRPr="00F427BC">
        <w:rPr>
          <w:rFonts w:ascii="宋体" w:hAnsi="宋体" w:cs="宋体" w:hint="eastAsia"/>
          <w:szCs w:val="21"/>
        </w:rPr>
        <w:t>项发明专利</w:t>
      </w:r>
      <w:r w:rsidRPr="00F427BC">
        <w:rPr>
          <w:rFonts w:ascii="宋体" w:hAnsi="宋体" w:cs="宋体" w:hint="eastAsia"/>
          <w:szCs w:val="21"/>
          <w:lang w:val="zh-CN"/>
        </w:rPr>
        <w:t>在内的国家专利</w:t>
      </w:r>
      <w:r w:rsidRPr="00F427BC">
        <w:rPr>
          <w:rFonts w:ascii="宋体" w:hAnsi="宋体" w:cs="宋体" w:hint="eastAsia"/>
          <w:szCs w:val="21"/>
          <w:lang w:val="zh-CN"/>
        </w:rPr>
        <w:t>119</w:t>
      </w:r>
      <w:r w:rsidRPr="00F427BC">
        <w:rPr>
          <w:rFonts w:ascii="宋体" w:hAnsi="宋体" w:cs="宋体" w:hint="eastAsia"/>
          <w:szCs w:val="21"/>
          <w:lang w:val="zh-CN"/>
        </w:rPr>
        <w:t>项</w:t>
      </w:r>
      <w:r w:rsidRPr="00F427BC">
        <w:rPr>
          <w:rFonts w:ascii="宋体" w:hAnsi="宋体" w:cs="宋体" w:hint="eastAsia"/>
          <w:szCs w:val="21"/>
        </w:rPr>
        <w:t>，其中，火灾自动报警系统中使用频率最多的感烟探测器，拥有</w:t>
      </w:r>
      <w:r w:rsidRPr="00F427BC">
        <w:rPr>
          <w:rFonts w:ascii="宋体" w:hAnsi="宋体" w:cs="宋体" w:hint="eastAsia"/>
          <w:szCs w:val="21"/>
        </w:rPr>
        <w:t>5</w:t>
      </w:r>
      <w:r w:rsidRPr="00F427BC">
        <w:rPr>
          <w:rFonts w:ascii="宋体" w:hAnsi="宋体" w:cs="宋体" w:hint="eastAsia"/>
          <w:szCs w:val="21"/>
        </w:rPr>
        <w:t>项实用新型专利及</w:t>
      </w:r>
      <w:r w:rsidRPr="00F427BC">
        <w:rPr>
          <w:rFonts w:ascii="宋体" w:hAnsi="宋体" w:cs="宋体" w:hint="eastAsia"/>
          <w:szCs w:val="21"/>
        </w:rPr>
        <w:t>3</w:t>
      </w:r>
      <w:r w:rsidRPr="00F427BC">
        <w:rPr>
          <w:rFonts w:ascii="宋体" w:hAnsi="宋体" w:cs="宋体" w:hint="eastAsia"/>
          <w:szCs w:val="21"/>
        </w:rPr>
        <w:t>项发明专利，独有的迷宫专利设计，底部进烟方式，探测器灵敏度、降低探测器的污染几率、延长其清洗周期，同时拥有自动补偿功能，</w:t>
      </w:r>
      <w:proofErr w:type="gramStart"/>
      <w:r w:rsidRPr="00F427BC">
        <w:rPr>
          <w:rFonts w:ascii="宋体" w:hAnsi="宋体" w:cs="宋体" w:hint="eastAsia"/>
          <w:szCs w:val="21"/>
        </w:rPr>
        <w:t>减少维保成本</w:t>
      </w:r>
      <w:proofErr w:type="gramEnd"/>
      <w:r w:rsidRPr="00F427BC">
        <w:rPr>
          <w:rFonts w:ascii="宋体" w:hAnsi="宋体" w:cs="宋体" w:hint="eastAsia"/>
          <w:szCs w:val="21"/>
        </w:rPr>
        <w:t>。专利的泄水装置和防底面吸风装置，可大大提高探测器在潮湿、强风等恶劣环境下的稳定性，降低故障率。</w:t>
      </w:r>
    </w:p>
    <w:p w14:paraId="2F6DC3C5" w14:textId="77777777" w:rsidR="00F427BC" w:rsidRPr="00F427BC" w:rsidRDefault="00F427BC" w:rsidP="00F427BC">
      <w:pPr>
        <w:spacing w:line="372" w:lineRule="auto"/>
        <w:ind w:firstLineChars="200" w:firstLine="420"/>
        <w:jc w:val="center"/>
        <w:rPr>
          <w:rFonts w:ascii="宋体" w:hAnsi="宋体" w:cs="宋体"/>
          <w:szCs w:val="21"/>
        </w:rPr>
      </w:pPr>
      <w:proofErr w:type="gramStart"/>
      <w:r w:rsidRPr="00F427BC">
        <w:rPr>
          <w:rFonts w:ascii="宋体" w:hAnsi="宋体" w:cs="宋体" w:hint="eastAsia"/>
          <w:szCs w:val="21"/>
        </w:rPr>
        <w:t>青鸟消防</w:t>
      </w:r>
      <w:proofErr w:type="gramEnd"/>
      <w:r w:rsidRPr="00F427BC">
        <w:rPr>
          <w:rFonts w:ascii="宋体" w:hAnsi="宋体" w:cs="宋体" w:hint="eastAsia"/>
          <w:szCs w:val="21"/>
        </w:rPr>
        <w:t>作为国内</w:t>
      </w:r>
      <w:proofErr w:type="gramStart"/>
      <w:r w:rsidRPr="00F427BC">
        <w:rPr>
          <w:rFonts w:ascii="宋体" w:hAnsi="宋体" w:cs="宋体" w:hint="eastAsia"/>
          <w:szCs w:val="21"/>
        </w:rPr>
        <w:t>消防行业</w:t>
      </w:r>
      <w:proofErr w:type="gramEnd"/>
      <w:r w:rsidRPr="00F427BC">
        <w:rPr>
          <w:rFonts w:ascii="宋体" w:hAnsi="宋体" w:cs="宋体" w:hint="eastAsia"/>
          <w:szCs w:val="21"/>
        </w:rPr>
        <w:t>的领军企业，不但在</w:t>
      </w:r>
      <w:r w:rsidRPr="00F427BC">
        <w:rPr>
          <w:rFonts w:ascii="宋体" w:hAnsi="宋体" w:cs="宋体" w:hint="eastAsia"/>
          <w:szCs w:val="21"/>
        </w:rPr>
        <w:t>CCC</w:t>
      </w:r>
      <w:r w:rsidRPr="00F427BC">
        <w:rPr>
          <w:rFonts w:ascii="宋体" w:hAnsi="宋体" w:cs="宋体" w:hint="eastAsia"/>
          <w:szCs w:val="21"/>
        </w:rPr>
        <w:t>产品线上有丰富的满足市场需求的各种消防产品供客户选择。同时公司一直在努力拓展海外市场，</w:t>
      </w:r>
      <w:proofErr w:type="gramStart"/>
      <w:r w:rsidRPr="00F427BC">
        <w:rPr>
          <w:rFonts w:ascii="宋体" w:hAnsi="宋体" w:cs="宋体" w:hint="eastAsia"/>
          <w:szCs w:val="21"/>
        </w:rPr>
        <w:t>青鸟消防</w:t>
      </w:r>
      <w:proofErr w:type="spellStart"/>
      <w:proofErr w:type="gramEnd"/>
      <w:r w:rsidRPr="00F427BC">
        <w:rPr>
          <w:rFonts w:ascii="宋体" w:hAnsi="宋体" w:cs="宋体" w:hint="eastAsia"/>
          <w:szCs w:val="21"/>
        </w:rPr>
        <w:t>FireWatcher</w:t>
      </w:r>
      <w:proofErr w:type="spellEnd"/>
      <w:r w:rsidRPr="00F427BC">
        <w:rPr>
          <w:rFonts w:ascii="宋体" w:hAnsi="宋体" w:cs="宋体" w:hint="eastAsia"/>
          <w:szCs w:val="21"/>
        </w:rPr>
        <w:t>产品线于</w:t>
      </w:r>
      <w:r w:rsidRPr="00F427BC">
        <w:rPr>
          <w:rFonts w:ascii="宋体" w:hAnsi="宋体" w:cs="宋体" w:hint="eastAsia"/>
          <w:szCs w:val="21"/>
        </w:rPr>
        <w:t>2017</w:t>
      </w:r>
      <w:r w:rsidRPr="00F427BC">
        <w:rPr>
          <w:rFonts w:ascii="宋体" w:hAnsi="宋体" w:cs="宋体" w:hint="eastAsia"/>
          <w:szCs w:val="21"/>
        </w:rPr>
        <w:t>年底成系统的通过了</w:t>
      </w:r>
      <w:r w:rsidRPr="00F427BC">
        <w:rPr>
          <w:rFonts w:ascii="宋体" w:hAnsi="宋体" w:cs="宋体" w:hint="eastAsia"/>
          <w:szCs w:val="21"/>
        </w:rPr>
        <w:t>UL/ULC</w:t>
      </w:r>
      <w:r w:rsidRPr="00F427BC">
        <w:rPr>
          <w:rFonts w:ascii="宋体" w:hAnsi="宋体" w:cs="宋体" w:hint="eastAsia"/>
          <w:szCs w:val="21"/>
        </w:rPr>
        <w:t>认证，登录北美市场进行销售；</w:t>
      </w:r>
      <w:proofErr w:type="gramStart"/>
      <w:r w:rsidRPr="00F427BC">
        <w:rPr>
          <w:rFonts w:ascii="宋体" w:hAnsi="宋体" w:cs="宋体" w:hint="eastAsia"/>
          <w:szCs w:val="21"/>
        </w:rPr>
        <w:t>青鸟消防</w:t>
      </w:r>
      <w:proofErr w:type="gramEnd"/>
      <w:r w:rsidRPr="00F427BC">
        <w:rPr>
          <w:rFonts w:ascii="宋体" w:hAnsi="宋体" w:cs="宋体" w:hint="eastAsia"/>
          <w:szCs w:val="21"/>
        </w:rPr>
        <w:t>的</w:t>
      </w:r>
      <w:r w:rsidRPr="00F427BC">
        <w:rPr>
          <w:rFonts w:ascii="宋体" w:hAnsi="宋体" w:cs="宋体" w:hint="eastAsia"/>
          <w:szCs w:val="21"/>
        </w:rPr>
        <w:t>EN</w:t>
      </w:r>
      <w:r w:rsidRPr="00F427BC">
        <w:rPr>
          <w:rFonts w:ascii="宋体" w:hAnsi="宋体" w:cs="宋体" w:hint="eastAsia"/>
          <w:szCs w:val="21"/>
        </w:rPr>
        <w:t>产品线于</w:t>
      </w:r>
      <w:r w:rsidRPr="00F427BC">
        <w:rPr>
          <w:rFonts w:ascii="宋体" w:hAnsi="宋体" w:cs="宋体" w:hint="eastAsia"/>
          <w:szCs w:val="21"/>
        </w:rPr>
        <w:t>2019</w:t>
      </w:r>
      <w:r w:rsidRPr="00F427BC">
        <w:rPr>
          <w:rFonts w:ascii="宋体" w:hAnsi="宋体" w:cs="宋体" w:hint="eastAsia"/>
          <w:szCs w:val="21"/>
        </w:rPr>
        <w:t>年底通过了</w:t>
      </w:r>
      <w:r w:rsidRPr="00F427BC">
        <w:rPr>
          <w:rFonts w:ascii="宋体" w:hAnsi="宋体" w:cs="宋体" w:hint="eastAsia"/>
          <w:szCs w:val="21"/>
        </w:rPr>
        <w:t>LPCP</w:t>
      </w:r>
      <w:r w:rsidRPr="00F427BC">
        <w:rPr>
          <w:rFonts w:ascii="宋体" w:hAnsi="宋体" w:cs="宋体" w:hint="eastAsia"/>
          <w:szCs w:val="21"/>
        </w:rPr>
        <w:t>认证。</w:t>
      </w:r>
      <w:proofErr w:type="gramStart"/>
      <w:r w:rsidRPr="00F427BC">
        <w:rPr>
          <w:rFonts w:ascii="宋体" w:hAnsi="宋体" w:cs="宋体" w:hint="eastAsia"/>
          <w:szCs w:val="21"/>
        </w:rPr>
        <w:t>青鸟消防</w:t>
      </w:r>
      <w:proofErr w:type="gramEnd"/>
      <w:r w:rsidRPr="00F427BC">
        <w:rPr>
          <w:rFonts w:ascii="宋体" w:hAnsi="宋体" w:cs="宋体" w:hint="eastAsia"/>
          <w:szCs w:val="21"/>
        </w:rPr>
        <w:t>在紧跟国际最苛刻火灾报警系统标准（</w:t>
      </w:r>
      <w:r w:rsidRPr="00F427BC">
        <w:rPr>
          <w:rFonts w:ascii="宋体" w:hAnsi="宋体" w:cs="宋体" w:hint="eastAsia"/>
          <w:szCs w:val="21"/>
        </w:rPr>
        <w:t>UL</w:t>
      </w:r>
      <w:r w:rsidRPr="00F427BC">
        <w:rPr>
          <w:rFonts w:ascii="宋体" w:hAnsi="宋体" w:cs="宋体" w:hint="eastAsia"/>
          <w:szCs w:val="21"/>
        </w:rPr>
        <w:t>标准）的过程中，我们的产品通过了</w:t>
      </w:r>
      <w:r w:rsidRPr="00F427BC">
        <w:rPr>
          <w:rFonts w:ascii="宋体" w:hAnsi="宋体" w:cs="宋体" w:hint="eastAsia"/>
          <w:szCs w:val="21"/>
        </w:rPr>
        <w:t xml:space="preserve">UL/ULC </w:t>
      </w:r>
      <w:r w:rsidRPr="00F427BC">
        <w:rPr>
          <w:rFonts w:ascii="宋体" w:hAnsi="宋体" w:cs="宋体" w:hint="eastAsia"/>
          <w:szCs w:val="21"/>
        </w:rPr>
        <w:t>及其</w:t>
      </w:r>
      <w:r w:rsidRPr="00F427BC">
        <w:rPr>
          <w:rFonts w:ascii="宋体" w:hAnsi="宋体" w:cs="宋体" w:hint="eastAsia"/>
          <w:szCs w:val="21"/>
        </w:rPr>
        <w:t>FM</w:t>
      </w:r>
      <w:r w:rsidRPr="00F427BC">
        <w:rPr>
          <w:rFonts w:ascii="宋体" w:hAnsi="宋体" w:cs="宋体" w:hint="eastAsia"/>
          <w:szCs w:val="21"/>
        </w:rPr>
        <w:t>认证。我们赖以实验、测试的高水平实验室也通过了</w:t>
      </w:r>
      <w:r w:rsidRPr="00F427BC">
        <w:rPr>
          <w:rFonts w:ascii="宋体" w:hAnsi="宋体" w:cs="宋体" w:hint="eastAsia"/>
          <w:szCs w:val="21"/>
        </w:rPr>
        <w:t>UL</w:t>
      </w:r>
      <w:r w:rsidRPr="00F427BC">
        <w:rPr>
          <w:rFonts w:ascii="宋体" w:hAnsi="宋体" w:cs="宋体" w:hint="eastAsia"/>
          <w:szCs w:val="21"/>
        </w:rPr>
        <w:t>实验的审核，成为</w:t>
      </w:r>
      <w:r w:rsidRPr="00F427BC">
        <w:rPr>
          <w:rFonts w:ascii="宋体" w:hAnsi="宋体" w:cs="宋体" w:hint="eastAsia"/>
          <w:szCs w:val="21"/>
        </w:rPr>
        <w:t>UL</w:t>
      </w:r>
      <w:r w:rsidRPr="00F427BC">
        <w:rPr>
          <w:rFonts w:ascii="宋体" w:hAnsi="宋体" w:cs="宋体" w:hint="eastAsia"/>
          <w:szCs w:val="21"/>
        </w:rPr>
        <w:t>授牌认可的</w:t>
      </w:r>
      <w:r w:rsidRPr="00F427BC">
        <w:rPr>
          <w:rFonts w:ascii="宋体" w:hAnsi="宋体" w:cs="宋体" w:hint="eastAsia"/>
          <w:szCs w:val="21"/>
        </w:rPr>
        <w:t xml:space="preserve"> </w:t>
      </w:r>
      <w:r w:rsidRPr="00F427BC">
        <w:rPr>
          <w:rFonts w:ascii="宋体" w:hAnsi="宋体" w:cs="宋体" w:hint="eastAsia"/>
          <w:szCs w:val="21"/>
        </w:rPr>
        <w:t>目击测试实验室，这一授权标志着</w:t>
      </w:r>
      <w:r w:rsidRPr="00F427BC">
        <w:rPr>
          <w:rFonts w:ascii="宋体" w:hAnsi="宋体" w:cs="宋体" w:hint="eastAsia"/>
          <w:szCs w:val="21"/>
        </w:rPr>
        <w:t>UL</w:t>
      </w:r>
      <w:r w:rsidRPr="00F427BC">
        <w:rPr>
          <w:rFonts w:ascii="宋体" w:hAnsi="宋体" w:cs="宋体" w:hint="eastAsia"/>
          <w:szCs w:val="21"/>
        </w:rPr>
        <w:t>实验室对于</w:t>
      </w:r>
      <w:proofErr w:type="gramStart"/>
      <w:r w:rsidRPr="00F427BC">
        <w:rPr>
          <w:rFonts w:ascii="宋体" w:hAnsi="宋体" w:cs="宋体" w:hint="eastAsia"/>
          <w:szCs w:val="21"/>
        </w:rPr>
        <w:t>青鸟消防</w:t>
      </w:r>
      <w:proofErr w:type="gramEnd"/>
      <w:r w:rsidRPr="00F427BC">
        <w:rPr>
          <w:rFonts w:ascii="宋体" w:hAnsi="宋体" w:cs="宋体" w:hint="eastAsia"/>
          <w:szCs w:val="21"/>
        </w:rPr>
        <w:t xml:space="preserve"> </w:t>
      </w:r>
      <w:r w:rsidRPr="00F427BC">
        <w:rPr>
          <w:rFonts w:ascii="宋体" w:hAnsi="宋体" w:cs="宋体" w:hint="eastAsia"/>
          <w:szCs w:val="21"/>
        </w:rPr>
        <w:t>测试实验室的测试测试设备、能力、结果的认可，我们后续开发的</w:t>
      </w:r>
      <w:r w:rsidRPr="00F427BC">
        <w:rPr>
          <w:rFonts w:ascii="宋体" w:hAnsi="宋体" w:cs="宋体" w:hint="eastAsia"/>
          <w:szCs w:val="21"/>
        </w:rPr>
        <w:t>UL</w:t>
      </w:r>
      <w:r w:rsidRPr="00F427BC">
        <w:rPr>
          <w:rFonts w:ascii="宋体" w:hAnsi="宋体" w:cs="宋体" w:hint="eastAsia"/>
          <w:szCs w:val="21"/>
        </w:rPr>
        <w:t>感烟、感温、声报警</w:t>
      </w:r>
      <w:proofErr w:type="gramStart"/>
      <w:r w:rsidRPr="00F427BC">
        <w:rPr>
          <w:rFonts w:ascii="宋体" w:hAnsi="宋体" w:cs="宋体" w:hint="eastAsia"/>
          <w:szCs w:val="21"/>
        </w:rPr>
        <w:t>产品产品</w:t>
      </w:r>
      <w:proofErr w:type="gramEnd"/>
      <w:r w:rsidRPr="00F427BC">
        <w:rPr>
          <w:rFonts w:ascii="宋体" w:hAnsi="宋体" w:cs="宋体" w:hint="eastAsia"/>
          <w:szCs w:val="21"/>
        </w:rPr>
        <w:t>在我们自己实验室的实验结果将会被</w:t>
      </w:r>
      <w:r w:rsidRPr="00F427BC">
        <w:rPr>
          <w:rFonts w:ascii="宋体" w:hAnsi="宋体" w:cs="宋体" w:hint="eastAsia"/>
          <w:szCs w:val="21"/>
        </w:rPr>
        <w:t>UL</w:t>
      </w:r>
      <w:r w:rsidRPr="00F427BC">
        <w:rPr>
          <w:rFonts w:ascii="宋体" w:hAnsi="宋体" w:cs="宋体" w:hint="eastAsia"/>
          <w:szCs w:val="21"/>
        </w:rPr>
        <w:t>实验认可并接收，无需所有产品的实验都在远涉重洋到北美</w:t>
      </w:r>
      <w:r w:rsidRPr="00F427BC">
        <w:rPr>
          <w:rFonts w:ascii="宋体" w:hAnsi="宋体" w:cs="宋体" w:hint="eastAsia"/>
          <w:szCs w:val="21"/>
        </w:rPr>
        <w:t>UL</w:t>
      </w:r>
      <w:r w:rsidRPr="00F427BC">
        <w:rPr>
          <w:rFonts w:ascii="宋体" w:hAnsi="宋体" w:cs="宋体" w:hint="eastAsia"/>
          <w:szCs w:val="21"/>
        </w:rPr>
        <w:t>实验室去进行了。这个高标准实验室也同时服务于</w:t>
      </w:r>
      <w:proofErr w:type="gramStart"/>
      <w:r w:rsidRPr="00F427BC">
        <w:rPr>
          <w:rFonts w:ascii="宋体" w:hAnsi="宋体" w:cs="宋体" w:hint="eastAsia"/>
          <w:szCs w:val="21"/>
        </w:rPr>
        <w:t>青鸟消防</w:t>
      </w:r>
      <w:proofErr w:type="gramEnd"/>
      <w:r w:rsidRPr="00F427BC">
        <w:rPr>
          <w:rFonts w:ascii="宋体" w:hAnsi="宋体" w:cs="宋体" w:hint="eastAsia"/>
          <w:szCs w:val="21"/>
        </w:rPr>
        <w:t>的</w:t>
      </w:r>
      <w:r w:rsidRPr="00F427BC">
        <w:rPr>
          <w:rFonts w:ascii="宋体" w:hAnsi="宋体" w:cs="宋体" w:hint="eastAsia"/>
          <w:szCs w:val="21"/>
        </w:rPr>
        <w:t>LPCB</w:t>
      </w:r>
      <w:r w:rsidRPr="00F427BC">
        <w:rPr>
          <w:rFonts w:ascii="宋体" w:hAnsi="宋体" w:cs="宋体" w:hint="eastAsia"/>
          <w:szCs w:val="21"/>
        </w:rPr>
        <w:t>产品和</w:t>
      </w:r>
      <w:r w:rsidRPr="00F427BC">
        <w:rPr>
          <w:rFonts w:ascii="宋体" w:hAnsi="宋体" w:cs="宋体" w:hint="eastAsia"/>
          <w:szCs w:val="21"/>
        </w:rPr>
        <w:t>CCC</w:t>
      </w:r>
      <w:r w:rsidRPr="00F427BC">
        <w:rPr>
          <w:rFonts w:ascii="宋体" w:hAnsi="宋体" w:cs="宋体" w:hint="eastAsia"/>
          <w:szCs w:val="21"/>
        </w:rPr>
        <w:t>产品，为青鸟产品的技术提升测试起到了至关重要的作用。</w:t>
      </w:r>
      <w:r w:rsidRPr="00F427BC">
        <w:rPr>
          <w:rFonts w:ascii="宋体" w:hAnsi="宋体" w:cs="宋体" w:hint="eastAsia"/>
          <w:noProof/>
          <w:szCs w:val="21"/>
        </w:rPr>
        <w:lastRenderedPageBreak/>
        <w:drawing>
          <wp:inline distT="0" distB="0" distL="114300" distR="114300" wp14:anchorId="76F89A84" wp14:editId="3A4CA999">
            <wp:extent cx="5274310" cy="4011295"/>
            <wp:effectExtent l="0" t="0" r="8890" b="190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7"/>
                    <a:stretch>
                      <a:fillRect/>
                    </a:stretch>
                  </pic:blipFill>
                  <pic:spPr>
                    <a:xfrm>
                      <a:off x="0" y="0"/>
                      <a:ext cx="5274310" cy="4011295"/>
                    </a:xfrm>
                    <a:prstGeom prst="rect">
                      <a:avLst/>
                    </a:prstGeom>
                    <a:noFill/>
                    <a:ln>
                      <a:noFill/>
                    </a:ln>
                  </pic:spPr>
                </pic:pic>
              </a:graphicData>
            </a:graphic>
          </wp:inline>
        </w:drawing>
      </w:r>
    </w:p>
    <w:p w14:paraId="20FC21E1" w14:textId="77777777" w:rsidR="00F427BC" w:rsidRPr="00F427BC" w:rsidRDefault="00F427BC" w:rsidP="00F427BC">
      <w:pPr>
        <w:spacing w:line="372" w:lineRule="auto"/>
        <w:ind w:firstLineChars="200" w:firstLine="420"/>
        <w:rPr>
          <w:rFonts w:ascii="宋体" w:hAnsi="宋体" w:cs="宋体"/>
          <w:b/>
          <w:bCs/>
          <w:szCs w:val="21"/>
        </w:rPr>
      </w:pPr>
    </w:p>
    <w:p w14:paraId="03AC68E4" w14:textId="77777777" w:rsidR="00F427BC" w:rsidRPr="00F427BC" w:rsidRDefault="00F427BC" w:rsidP="00F427BC">
      <w:pPr>
        <w:rPr>
          <w:szCs w:val="21"/>
        </w:rPr>
      </w:pPr>
    </w:p>
    <w:p w14:paraId="0840B67E" w14:textId="77777777" w:rsidR="00F427BC" w:rsidRPr="00F427BC" w:rsidRDefault="00F427BC" w:rsidP="00F427BC">
      <w:pPr>
        <w:jc w:val="center"/>
        <w:rPr>
          <w:szCs w:val="21"/>
        </w:rPr>
      </w:pPr>
      <w:r w:rsidRPr="00F427BC">
        <w:rPr>
          <w:noProof/>
          <w:szCs w:val="21"/>
        </w:rPr>
        <w:drawing>
          <wp:inline distT="0" distB="0" distL="114300" distR="114300" wp14:anchorId="2A131EF0" wp14:editId="3A96942F">
            <wp:extent cx="3001716" cy="4024630"/>
            <wp:effectExtent l="0" t="0" r="8255" b="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8"/>
                    <a:stretch>
                      <a:fillRect/>
                    </a:stretch>
                  </pic:blipFill>
                  <pic:spPr>
                    <a:xfrm>
                      <a:off x="0" y="0"/>
                      <a:ext cx="3010554" cy="4036480"/>
                    </a:xfrm>
                    <a:prstGeom prst="rect">
                      <a:avLst/>
                    </a:prstGeom>
                  </pic:spPr>
                </pic:pic>
              </a:graphicData>
            </a:graphic>
          </wp:inline>
        </w:drawing>
      </w:r>
      <w:r w:rsidRPr="00F427BC">
        <w:rPr>
          <w:rFonts w:ascii="宋体" w:hAnsi="宋体" w:cs="宋体" w:hint="eastAsia"/>
          <w:noProof/>
          <w:szCs w:val="21"/>
        </w:rPr>
        <w:lastRenderedPageBreak/>
        <w:drawing>
          <wp:inline distT="0" distB="0" distL="114300" distR="114300" wp14:anchorId="3DBFB55A" wp14:editId="7E9D1535">
            <wp:extent cx="2849880" cy="4021977"/>
            <wp:effectExtent l="0" t="0" r="762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866408" cy="4045303"/>
                    </a:xfrm>
                    <a:prstGeom prst="rect">
                      <a:avLst/>
                    </a:prstGeom>
                    <a:noFill/>
                    <a:ln>
                      <a:noFill/>
                    </a:ln>
                  </pic:spPr>
                </pic:pic>
              </a:graphicData>
            </a:graphic>
          </wp:inline>
        </w:drawing>
      </w:r>
      <w:r w:rsidRPr="00F427BC">
        <w:rPr>
          <w:rFonts w:ascii="宋体" w:hAnsi="宋体" w:cs="宋体" w:hint="eastAsia"/>
          <w:noProof/>
          <w:szCs w:val="21"/>
        </w:rPr>
        <w:lastRenderedPageBreak/>
        <w:drawing>
          <wp:inline distT="0" distB="0" distL="114300" distR="114300" wp14:anchorId="6B439873" wp14:editId="1B3C59E8">
            <wp:extent cx="6043761" cy="8778240"/>
            <wp:effectExtent l="0" t="0" r="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0"/>
                    <a:stretch>
                      <a:fillRect/>
                    </a:stretch>
                  </pic:blipFill>
                  <pic:spPr>
                    <a:xfrm>
                      <a:off x="0" y="0"/>
                      <a:ext cx="6063853" cy="8807422"/>
                    </a:xfrm>
                    <a:prstGeom prst="rect">
                      <a:avLst/>
                    </a:prstGeom>
                    <a:noFill/>
                    <a:ln>
                      <a:noFill/>
                    </a:ln>
                  </pic:spPr>
                </pic:pic>
              </a:graphicData>
            </a:graphic>
          </wp:inline>
        </w:drawing>
      </w:r>
    </w:p>
    <w:p w14:paraId="35A5B413" w14:textId="77777777" w:rsidR="00F427BC" w:rsidRPr="00F427BC" w:rsidRDefault="00F427BC" w:rsidP="00F427BC">
      <w:pPr>
        <w:keepNext/>
        <w:keepLines/>
        <w:numPr>
          <w:ilvl w:val="0"/>
          <w:numId w:val="2"/>
        </w:numPr>
        <w:spacing w:line="416" w:lineRule="auto"/>
        <w:ind w:rightChars="-200" w:right="-420"/>
        <w:outlineLvl w:val="1"/>
        <w:rPr>
          <w:rFonts w:asciiTheme="majorHAnsi" w:hAnsiTheme="majorHAnsi" w:cstheme="majorBidi"/>
          <w:b/>
          <w:bCs/>
          <w:szCs w:val="32"/>
        </w:rPr>
      </w:pPr>
      <w:bookmarkStart w:id="4" w:name="_Toc81905849"/>
      <w:bookmarkStart w:id="5" w:name="_Toc81906511"/>
      <w:r w:rsidRPr="00F427BC">
        <w:rPr>
          <w:rFonts w:asciiTheme="majorHAnsi" w:hAnsiTheme="majorHAnsi" w:cstheme="majorBidi" w:hint="eastAsia"/>
          <w:b/>
          <w:bCs/>
          <w:szCs w:val="32"/>
        </w:rPr>
        <w:lastRenderedPageBreak/>
        <w:t>技术能力</w:t>
      </w:r>
      <w:bookmarkEnd w:id="4"/>
      <w:bookmarkEnd w:id="5"/>
    </w:p>
    <w:p w14:paraId="30FA0E80" w14:textId="77777777" w:rsidR="00F427BC" w:rsidRPr="00F427BC" w:rsidRDefault="00F427BC" w:rsidP="00F427BC">
      <w:pPr>
        <w:spacing w:line="372" w:lineRule="auto"/>
        <w:ind w:firstLineChars="200" w:firstLine="420"/>
        <w:rPr>
          <w:rFonts w:ascii="宋体" w:hAnsi="宋体" w:cs="宋体"/>
          <w:szCs w:val="21"/>
        </w:rPr>
      </w:pPr>
      <w:r w:rsidRPr="00F427BC">
        <w:rPr>
          <w:rFonts w:ascii="宋体" w:hAnsi="宋体" w:cs="宋体" w:hint="eastAsia"/>
          <w:szCs w:val="21"/>
        </w:rPr>
        <w:t>公司每年投入大量资金用于研发团队，</w:t>
      </w:r>
      <w:r w:rsidRPr="00F427BC">
        <w:rPr>
          <w:rFonts w:ascii="宋体" w:hAnsi="宋体" w:cs="宋体" w:hint="eastAsia"/>
          <w:szCs w:val="21"/>
          <w:lang w:val="zh-CN"/>
        </w:rPr>
        <w:t>为公司的技术进步、新产品开发提供了有力保障。</w:t>
      </w:r>
      <w:r w:rsidRPr="00F427BC">
        <w:rPr>
          <w:rFonts w:ascii="宋体" w:hAnsi="宋体" w:cs="宋体" w:hint="eastAsia"/>
          <w:szCs w:val="21"/>
        </w:rPr>
        <w:t>依靠雄厚的研发团队，我司各系统产品功能及性能，全面优于同行业其他一线品牌产品。</w:t>
      </w:r>
    </w:p>
    <w:p w14:paraId="040B16ED" w14:textId="77777777" w:rsidR="00F427BC" w:rsidRPr="00F427BC" w:rsidRDefault="00F427BC" w:rsidP="00F427BC">
      <w:pPr>
        <w:spacing w:line="372" w:lineRule="auto"/>
        <w:rPr>
          <w:rFonts w:ascii="宋体" w:hAnsi="宋体" w:cs="宋体"/>
          <w:szCs w:val="21"/>
        </w:rPr>
      </w:pPr>
      <w:r w:rsidRPr="00F427BC">
        <w:rPr>
          <w:rFonts w:ascii="宋体" w:hAnsi="宋体" w:cs="宋体" w:hint="eastAsia"/>
          <w:szCs w:val="21"/>
        </w:rPr>
        <w:t>各系统产品优势概括如下：</w:t>
      </w:r>
    </w:p>
    <w:p w14:paraId="387B2E15" w14:textId="77777777" w:rsidR="00F427BC" w:rsidRPr="00F427BC" w:rsidRDefault="00F427BC" w:rsidP="00F427BC">
      <w:pPr>
        <w:numPr>
          <w:ilvl w:val="0"/>
          <w:numId w:val="3"/>
        </w:numPr>
        <w:spacing w:line="372" w:lineRule="auto"/>
        <w:rPr>
          <w:rFonts w:ascii="宋体" w:hAnsi="宋体" w:cs="宋体"/>
          <w:b/>
          <w:bCs/>
          <w:szCs w:val="21"/>
        </w:rPr>
      </w:pPr>
      <w:r w:rsidRPr="00F427BC">
        <w:rPr>
          <w:rFonts w:ascii="宋体" w:hAnsi="宋体" w:cs="宋体" w:hint="eastAsia"/>
          <w:b/>
          <w:bCs/>
          <w:szCs w:val="21"/>
        </w:rPr>
        <w:t>火灾自动报警系统：</w:t>
      </w:r>
    </w:p>
    <w:p w14:paraId="68A3A701"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抗电磁干扰能力极强，可达</w:t>
      </w:r>
      <w:r w:rsidRPr="00F427BC">
        <w:rPr>
          <w:rFonts w:ascii="宋体" w:hAnsi="宋体" w:cs="宋体" w:hint="eastAsia"/>
          <w:szCs w:val="21"/>
        </w:rPr>
        <w:t>30V/M</w:t>
      </w:r>
      <w:r w:rsidRPr="00F427BC">
        <w:rPr>
          <w:rFonts w:ascii="宋体" w:hAnsi="宋体" w:cs="宋体" w:hint="eastAsia"/>
          <w:szCs w:val="21"/>
        </w:rPr>
        <w:t>，远高于同行业一线品牌产品。</w:t>
      </w:r>
    </w:p>
    <w:p w14:paraId="694AC739"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现场设备功耗整体为同行业最低，同条件下可实现更远的通讯距离与带载能力。</w:t>
      </w:r>
    </w:p>
    <w:tbl>
      <w:tblPr>
        <w:tblStyle w:val="1"/>
        <w:tblpPr w:leftFromText="180" w:rightFromText="180" w:vertAnchor="text" w:horzAnchor="page" w:tblpXSpec="center" w:tblpY="6"/>
        <w:tblOverlap w:val="never"/>
        <w:tblW w:w="6239" w:type="dxa"/>
        <w:tblLook w:val="04A0" w:firstRow="1" w:lastRow="0" w:firstColumn="1" w:lastColumn="0" w:noHBand="0" w:noVBand="1"/>
      </w:tblPr>
      <w:tblGrid>
        <w:gridCol w:w="1220"/>
        <w:gridCol w:w="1145"/>
        <w:gridCol w:w="876"/>
        <w:gridCol w:w="879"/>
        <w:gridCol w:w="1124"/>
        <w:gridCol w:w="995"/>
      </w:tblGrid>
      <w:tr w:rsidR="00F427BC" w:rsidRPr="00F427BC" w14:paraId="723DACEA" w14:textId="77777777" w:rsidTr="00B15D4B">
        <w:trPr>
          <w:trHeight w:val="363"/>
        </w:trPr>
        <w:tc>
          <w:tcPr>
            <w:tcW w:w="1220" w:type="dxa"/>
            <w:vMerge w:val="restart"/>
          </w:tcPr>
          <w:p w14:paraId="74C9CB31" w14:textId="77777777" w:rsidR="00F427BC" w:rsidRPr="00F427BC" w:rsidRDefault="00F427BC" w:rsidP="00F427BC">
            <w:pPr>
              <w:spacing w:line="372" w:lineRule="auto"/>
              <w:jc w:val="center"/>
              <w:rPr>
                <w:rFonts w:ascii="宋体" w:hAnsi="宋体" w:cs="宋体"/>
                <w:b/>
                <w:bCs/>
                <w:sz w:val="18"/>
                <w:szCs w:val="18"/>
              </w:rPr>
            </w:pPr>
            <w:r w:rsidRPr="00F427BC">
              <w:rPr>
                <w:rFonts w:ascii="宋体" w:hAnsi="宋体" w:cs="宋体" w:hint="eastAsia"/>
                <w:b/>
                <w:bCs/>
                <w:sz w:val="18"/>
                <w:szCs w:val="18"/>
              </w:rPr>
              <w:t>设备类型</w:t>
            </w:r>
          </w:p>
        </w:tc>
        <w:tc>
          <w:tcPr>
            <w:tcW w:w="1145" w:type="dxa"/>
            <w:vMerge w:val="restart"/>
          </w:tcPr>
          <w:p w14:paraId="7C850FCE"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声光</w:t>
            </w:r>
          </w:p>
        </w:tc>
        <w:tc>
          <w:tcPr>
            <w:tcW w:w="1755" w:type="dxa"/>
            <w:gridSpan w:val="2"/>
          </w:tcPr>
          <w:p w14:paraId="17BC5F87"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火灾</w:t>
            </w:r>
            <w:proofErr w:type="gramStart"/>
            <w:r w:rsidRPr="00F427BC">
              <w:rPr>
                <w:rFonts w:ascii="宋体" w:hAnsi="宋体" w:cs="宋体" w:hint="eastAsia"/>
                <w:sz w:val="18"/>
                <w:szCs w:val="18"/>
              </w:rPr>
              <w:t>显示盘</w:t>
            </w:r>
            <w:proofErr w:type="gramEnd"/>
          </w:p>
        </w:tc>
        <w:tc>
          <w:tcPr>
            <w:tcW w:w="2119" w:type="dxa"/>
            <w:gridSpan w:val="2"/>
          </w:tcPr>
          <w:p w14:paraId="30A9841A"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输入输出模块</w:t>
            </w:r>
          </w:p>
        </w:tc>
      </w:tr>
      <w:tr w:rsidR="00F427BC" w:rsidRPr="00F427BC" w14:paraId="750541D5" w14:textId="77777777" w:rsidTr="00B15D4B">
        <w:trPr>
          <w:trHeight w:val="308"/>
        </w:trPr>
        <w:tc>
          <w:tcPr>
            <w:tcW w:w="1220" w:type="dxa"/>
            <w:vMerge/>
          </w:tcPr>
          <w:p w14:paraId="431F742F" w14:textId="77777777" w:rsidR="00F427BC" w:rsidRPr="00F427BC" w:rsidRDefault="00F427BC" w:rsidP="00F427BC">
            <w:pPr>
              <w:spacing w:line="372" w:lineRule="auto"/>
              <w:jc w:val="center"/>
              <w:rPr>
                <w:rFonts w:ascii="宋体" w:hAnsi="宋体" w:cs="宋体"/>
                <w:b/>
                <w:bCs/>
                <w:sz w:val="18"/>
                <w:szCs w:val="18"/>
              </w:rPr>
            </w:pPr>
          </w:p>
        </w:tc>
        <w:tc>
          <w:tcPr>
            <w:tcW w:w="1145" w:type="dxa"/>
            <w:vMerge/>
          </w:tcPr>
          <w:p w14:paraId="28B90D8F" w14:textId="77777777" w:rsidR="00F427BC" w:rsidRPr="00F427BC" w:rsidRDefault="00F427BC" w:rsidP="00F427BC">
            <w:pPr>
              <w:spacing w:line="372" w:lineRule="auto"/>
              <w:jc w:val="center"/>
              <w:rPr>
                <w:rFonts w:ascii="宋体" w:hAnsi="宋体" w:cs="宋体"/>
                <w:sz w:val="18"/>
                <w:szCs w:val="18"/>
              </w:rPr>
            </w:pPr>
          </w:p>
        </w:tc>
        <w:tc>
          <w:tcPr>
            <w:tcW w:w="876" w:type="dxa"/>
          </w:tcPr>
          <w:p w14:paraId="5E4A02A9"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数码</w:t>
            </w:r>
          </w:p>
        </w:tc>
        <w:tc>
          <w:tcPr>
            <w:tcW w:w="879" w:type="dxa"/>
          </w:tcPr>
          <w:p w14:paraId="5854F3D2"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液晶</w:t>
            </w:r>
          </w:p>
        </w:tc>
        <w:tc>
          <w:tcPr>
            <w:tcW w:w="1124" w:type="dxa"/>
          </w:tcPr>
          <w:p w14:paraId="4E1AA4BE"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持续</w:t>
            </w:r>
          </w:p>
        </w:tc>
        <w:tc>
          <w:tcPr>
            <w:tcW w:w="995" w:type="dxa"/>
          </w:tcPr>
          <w:p w14:paraId="6F2EE49D"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脉冲</w:t>
            </w:r>
          </w:p>
        </w:tc>
      </w:tr>
      <w:tr w:rsidR="00F427BC" w:rsidRPr="00F427BC" w14:paraId="4EF32C46" w14:textId="77777777" w:rsidTr="00B15D4B">
        <w:trPr>
          <w:trHeight w:val="370"/>
        </w:trPr>
        <w:tc>
          <w:tcPr>
            <w:tcW w:w="1220" w:type="dxa"/>
          </w:tcPr>
          <w:p w14:paraId="65BB90AC" w14:textId="77777777" w:rsidR="00F427BC" w:rsidRPr="00F427BC" w:rsidRDefault="00F427BC" w:rsidP="00F427BC">
            <w:pPr>
              <w:spacing w:line="372" w:lineRule="auto"/>
              <w:jc w:val="center"/>
              <w:rPr>
                <w:rFonts w:ascii="宋体" w:hAnsi="宋体" w:cs="宋体"/>
                <w:b/>
                <w:bCs/>
                <w:sz w:val="18"/>
                <w:szCs w:val="18"/>
              </w:rPr>
            </w:pPr>
            <w:r w:rsidRPr="00F427BC">
              <w:rPr>
                <w:rFonts w:ascii="宋体" w:hAnsi="宋体" w:cs="宋体" w:hint="eastAsia"/>
                <w:b/>
                <w:bCs/>
                <w:sz w:val="18"/>
                <w:szCs w:val="18"/>
              </w:rPr>
              <w:t>功耗</w:t>
            </w:r>
          </w:p>
        </w:tc>
        <w:tc>
          <w:tcPr>
            <w:tcW w:w="1145" w:type="dxa"/>
          </w:tcPr>
          <w:p w14:paraId="67A9FFE8"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5mA</w:t>
            </w:r>
          </w:p>
        </w:tc>
        <w:tc>
          <w:tcPr>
            <w:tcW w:w="876" w:type="dxa"/>
          </w:tcPr>
          <w:p w14:paraId="7FCB56EC"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3mA</w:t>
            </w:r>
          </w:p>
        </w:tc>
        <w:tc>
          <w:tcPr>
            <w:tcW w:w="879" w:type="dxa"/>
          </w:tcPr>
          <w:p w14:paraId="36D28E4D"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4mA</w:t>
            </w:r>
          </w:p>
        </w:tc>
        <w:tc>
          <w:tcPr>
            <w:tcW w:w="1124" w:type="dxa"/>
          </w:tcPr>
          <w:p w14:paraId="46A9EF79"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7mA/13mA</w:t>
            </w:r>
          </w:p>
        </w:tc>
        <w:tc>
          <w:tcPr>
            <w:tcW w:w="995" w:type="dxa"/>
          </w:tcPr>
          <w:p w14:paraId="0054C416" w14:textId="77777777" w:rsidR="00F427BC" w:rsidRPr="00F427BC" w:rsidRDefault="00F427BC" w:rsidP="00F427BC">
            <w:pPr>
              <w:spacing w:line="372" w:lineRule="auto"/>
              <w:jc w:val="center"/>
              <w:rPr>
                <w:rFonts w:ascii="宋体" w:hAnsi="宋体" w:cs="宋体"/>
                <w:sz w:val="18"/>
                <w:szCs w:val="18"/>
              </w:rPr>
            </w:pPr>
            <w:r w:rsidRPr="00F427BC">
              <w:rPr>
                <w:rFonts w:ascii="宋体" w:hAnsi="宋体" w:cs="宋体" w:hint="eastAsia"/>
                <w:sz w:val="18"/>
                <w:szCs w:val="18"/>
              </w:rPr>
              <w:t>10mA</w:t>
            </w:r>
          </w:p>
        </w:tc>
      </w:tr>
    </w:tbl>
    <w:p w14:paraId="61F660AE" w14:textId="77777777" w:rsidR="00F427BC" w:rsidRPr="00F427BC" w:rsidRDefault="00F427BC" w:rsidP="00F427BC">
      <w:pPr>
        <w:spacing w:line="372" w:lineRule="auto"/>
        <w:rPr>
          <w:rFonts w:ascii="宋体" w:hAnsi="宋体" w:cs="宋体"/>
          <w:szCs w:val="21"/>
        </w:rPr>
      </w:pPr>
      <w:r w:rsidRPr="00F427BC">
        <w:rPr>
          <w:rFonts w:ascii="宋体" w:hAnsi="宋体" w:cs="宋体" w:hint="eastAsia"/>
          <w:szCs w:val="21"/>
        </w:rPr>
        <w:t xml:space="preserve"> </w:t>
      </w:r>
    </w:p>
    <w:p w14:paraId="43E7E6FA" w14:textId="77777777" w:rsidR="00F427BC" w:rsidRPr="00F427BC" w:rsidRDefault="00F427BC" w:rsidP="00F427BC">
      <w:pPr>
        <w:spacing w:line="372" w:lineRule="auto"/>
        <w:rPr>
          <w:rFonts w:ascii="宋体" w:hAnsi="宋体" w:cs="宋体"/>
          <w:szCs w:val="21"/>
        </w:rPr>
      </w:pPr>
    </w:p>
    <w:p w14:paraId="3294D0A6" w14:textId="77777777" w:rsidR="00F427BC" w:rsidRPr="00F427BC" w:rsidRDefault="00F427BC" w:rsidP="00F427BC">
      <w:pPr>
        <w:spacing w:line="372" w:lineRule="auto"/>
        <w:rPr>
          <w:rFonts w:ascii="宋体" w:hAnsi="宋体" w:cs="宋体"/>
          <w:szCs w:val="21"/>
        </w:rPr>
      </w:pPr>
    </w:p>
    <w:p w14:paraId="12154341"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隔离模块可实现回路线路无限制树状分支与环形结合布线，适用于更加复杂的布线方式，为行业内最优。</w:t>
      </w:r>
    </w:p>
    <w:p w14:paraId="54C1CB03"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感烟火灾探测器的报警灵敏度在国家允许范围内可进行调整，且在系统出现报警后自动调整到最高灵敏度等级。</w:t>
      </w:r>
    </w:p>
    <w:p w14:paraId="299606FC"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探测器具有自学习功能，可以根据自身清洁度自动补偿，报警灵敏、准确可靠。</w:t>
      </w:r>
    </w:p>
    <w:p w14:paraId="7B96C3AA"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智能探测器的进烟或温升的变化可以实时地以图形和数值的方式，在控制器的显示屏幕上进行显示，更加直观，人性化。</w:t>
      </w:r>
    </w:p>
    <w:p w14:paraId="61DD53F5"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模块应答</w:t>
      </w:r>
      <w:proofErr w:type="gramStart"/>
      <w:r w:rsidRPr="00F427BC">
        <w:rPr>
          <w:rFonts w:ascii="宋体" w:hAnsi="宋体" w:cs="宋体" w:hint="eastAsia"/>
          <w:szCs w:val="21"/>
        </w:rPr>
        <w:t>端具备</w:t>
      </w:r>
      <w:proofErr w:type="gramEnd"/>
      <w:r w:rsidRPr="00F427BC">
        <w:rPr>
          <w:rFonts w:ascii="宋体" w:hAnsi="宋体" w:cs="宋体" w:hint="eastAsia"/>
          <w:szCs w:val="21"/>
        </w:rPr>
        <w:t>通过光电偶合与变压器偶合相结合的方式，对强电信号隔离的功能，更加安全可靠。</w:t>
      </w:r>
    </w:p>
    <w:p w14:paraId="02EAB9F2"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火灾</w:t>
      </w:r>
      <w:proofErr w:type="gramStart"/>
      <w:r w:rsidRPr="00F427BC">
        <w:rPr>
          <w:rFonts w:ascii="宋体" w:hAnsi="宋体" w:cs="宋体" w:hint="eastAsia"/>
          <w:szCs w:val="21"/>
        </w:rPr>
        <w:t>显示盘无需</w:t>
      </w:r>
      <w:proofErr w:type="gramEnd"/>
      <w:r w:rsidRPr="00F427BC">
        <w:rPr>
          <w:rFonts w:ascii="宋体" w:hAnsi="宋体" w:cs="宋体" w:hint="eastAsia"/>
          <w:szCs w:val="21"/>
        </w:rPr>
        <w:t>增加接口卡，可实现跨回路、跨控制器汉字显示，同时具有与控制器校时等功能。</w:t>
      </w:r>
    </w:p>
    <w:p w14:paraId="01EC2786"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声光警报器具有只发声、只发光、发声光三种工作模式可调，适用范围更广。</w:t>
      </w:r>
    </w:p>
    <w:p w14:paraId="5BB4F268"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拥有专利智能电源型输入输出模块，在大型两线项目中可实现无模块数量使用限制，为消防报警品牌中独有。</w:t>
      </w:r>
    </w:p>
    <w:p w14:paraId="47C46F7F"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管线使用：拥有完整的二线产品：声光、层显、模块；节省</w:t>
      </w:r>
      <w:r w:rsidRPr="00F427BC">
        <w:rPr>
          <w:rFonts w:ascii="宋体" w:hAnsi="宋体" w:cs="宋体" w:hint="eastAsia"/>
          <w:szCs w:val="21"/>
        </w:rPr>
        <w:t>2</w:t>
      </w:r>
      <w:r w:rsidRPr="00F427BC">
        <w:rPr>
          <w:rFonts w:ascii="宋体" w:hAnsi="宋体" w:cs="宋体"/>
          <w:szCs w:val="21"/>
        </w:rPr>
        <w:t>4V</w:t>
      </w:r>
      <w:r w:rsidRPr="00F427BC">
        <w:rPr>
          <w:rFonts w:ascii="宋体" w:hAnsi="宋体" w:cs="宋体"/>
          <w:szCs w:val="21"/>
        </w:rPr>
        <w:t>电源线</w:t>
      </w:r>
      <w:r w:rsidRPr="00F427BC">
        <w:rPr>
          <w:rFonts w:ascii="宋体" w:hAnsi="宋体" w:cs="宋体" w:hint="eastAsia"/>
          <w:szCs w:val="21"/>
        </w:rPr>
        <w:t>；</w:t>
      </w:r>
    </w:p>
    <w:p w14:paraId="55F626AA"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组网方面：我公司产品主机均自带联网功能，无需联网接口卡；</w:t>
      </w:r>
    </w:p>
    <w:p w14:paraId="5F362531" w14:textId="77777777" w:rsidR="00F427BC" w:rsidRPr="00F427BC" w:rsidRDefault="00F427BC" w:rsidP="00F427BC">
      <w:pPr>
        <w:numPr>
          <w:ilvl w:val="0"/>
          <w:numId w:val="3"/>
        </w:numPr>
        <w:spacing w:line="372" w:lineRule="auto"/>
        <w:rPr>
          <w:rFonts w:ascii="宋体" w:hAnsi="宋体" w:cs="宋体"/>
          <w:b/>
          <w:bCs/>
          <w:szCs w:val="21"/>
        </w:rPr>
      </w:pPr>
      <w:r w:rsidRPr="00F427BC">
        <w:rPr>
          <w:rFonts w:ascii="宋体" w:hAnsi="宋体" w:cs="宋体" w:hint="eastAsia"/>
          <w:b/>
          <w:bCs/>
          <w:szCs w:val="21"/>
        </w:rPr>
        <w:t>可燃气体灭火系统</w:t>
      </w:r>
    </w:p>
    <w:p w14:paraId="3B3DB60C" w14:textId="77777777" w:rsidR="00F427BC" w:rsidRPr="00F427BC" w:rsidRDefault="00F427BC" w:rsidP="00F427BC">
      <w:pPr>
        <w:numPr>
          <w:ilvl w:val="0"/>
          <w:numId w:val="5"/>
        </w:numPr>
        <w:spacing w:line="372" w:lineRule="auto"/>
        <w:rPr>
          <w:rFonts w:ascii="宋体" w:hAnsi="宋体" w:cs="宋体"/>
          <w:szCs w:val="21"/>
        </w:rPr>
      </w:pPr>
      <w:r w:rsidRPr="00F427BC">
        <w:rPr>
          <w:rFonts w:ascii="宋体" w:hAnsi="宋体" w:cs="宋体" w:hint="eastAsia"/>
          <w:szCs w:val="21"/>
        </w:rPr>
        <w:lastRenderedPageBreak/>
        <w:t>探测器使用催化燃烧式传感器，与其他品牌常用的半导体传感器相比，催化燃烧式传感器响应速度更快，使用寿命更长，抗中毒性更强。</w:t>
      </w:r>
    </w:p>
    <w:p w14:paraId="497DBDC1" w14:textId="77777777" w:rsidR="00F427BC" w:rsidRPr="00F427BC" w:rsidRDefault="00F427BC" w:rsidP="00F427BC">
      <w:pPr>
        <w:numPr>
          <w:ilvl w:val="0"/>
          <w:numId w:val="5"/>
        </w:numPr>
        <w:spacing w:line="372" w:lineRule="auto"/>
        <w:rPr>
          <w:rFonts w:ascii="宋体" w:hAnsi="宋体" w:cs="宋体"/>
          <w:szCs w:val="21"/>
        </w:rPr>
      </w:pPr>
      <w:r w:rsidRPr="00F427BC">
        <w:rPr>
          <w:rFonts w:ascii="宋体" w:hAnsi="宋体" w:cs="宋体" w:hint="eastAsia"/>
          <w:szCs w:val="21"/>
        </w:rPr>
        <w:t>传感器为自</w:t>
      </w:r>
      <w:proofErr w:type="gramStart"/>
      <w:r w:rsidRPr="00F427BC">
        <w:rPr>
          <w:rFonts w:ascii="宋体" w:hAnsi="宋体" w:cs="宋体" w:hint="eastAsia"/>
          <w:szCs w:val="21"/>
        </w:rPr>
        <w:t>研</w:t>
      </w:r>
      <w:proofErr w:type="gramEnd"/>
      <w:r w:rsidRPr="00F427BC">
        <w:rPr>
          <w:rFonts w:ascii="宋体" w:hAnsi="宋体" w:cs="宋体" w:hint="eastAsia"/>
          <w:szCs w:val="21"/>
        </w:rPr>
        <w:t>自产，一致性好，从应用匹配度、产品质量控制方面，都优于外购传感器。</w:t>
      </w:r>
    </w:p>
    <w:p w14:paraId="77E57551" w14:textId="77777777" w:rsidR="00F427BC" w:rsidRPr="00F427BC" w:rsidRDefault="00F427BC" w:rsidP="00F427BC">
      <w:pPr>
        <w:numPr>
          <w:ilvl w:val="0"/>
          <w:numId w:val="5"/>
        </w:numPr>
        <w:spacing w:line="372" w:lineRule="auto"/>
        <w:rPr>
          <w:rFonts w:ascii="宋体" w:hAnsi="宋体" w:cs="宋体"/>
          <w:szCs w:val="21"/>
        </w:rPr>
      </w:pPr>
      <w:r w:rsidRPr="00F427BC">
        <w:rPr>
          <w:rFonts w:ascii="宋体" w:hAnsi="宋体" w:cs="宋体" w:hint="eastAsia"/>
          <w:szCs w:val="21"/>
        </w:rPr>
        <w:t>自</w:t>
      </w:r>
      <w:proofErr w:type="gramStart"/>
      <w:r w:rsidRPr="00F427BC">
        <w:rPr>
          <w:rFonts w:ascii="宋体" w:hAnsi="宋体" w:cs="宋体" w:hint="eastAsia"/>
          <w:szCs w:val="21"/>
        </w:rPr>
        <w:t>研</w:t>
      </w:r>
      <w:proofErr w:type="gramEnd"/>
      <w:r w:rsidRPr="00F427BC">
        <w:rPr>
          <w:rFonts w:ascii="宋体" w:hAnsi="宋体" w:cs="宋体" w:hint="eastAsia"/>
          <w:szCs w:val="21"/>
        </w:rPr>
        <w:t>催化燃烧传感器，使用保密配方，在无吸附层条件下即可满足国标</w:t>
      </w:r>
      <w:r w:rsidRPr="00F427BC">
        <w:rPr>
          <w:rFonts w:ascii="宋体" w:hAnsi="宋体" w:cs="宋体" w:hint="eastAsia"/>
          <w:szCs w:val="21"/>
        </w:rPr>
        <w:t>2019</w:t>
      </w:r>
      <w:r w:rsidRPr="00F427BC">
        <w:rPr>
          <w:rFonts w:ascii="宋体" w:hAnsi="宋体" w:cs="宋体" w:hint="eastAsia"/>
          <w:szCs w:val="21"/>
        </w:rPr>
        <w:t>标准中抗中毒要求，在国内同行业品牌中属于第一家；</w:t>
      </w:r>
    </w:p>
    <w:p w14:paraId="38D2AD52" w14:textId="77777777" w:rsidR="00F427BC" w:rsidRPr="00F427BC" w:rsidRDefault="00F427BC" w:rsidP="00F427BC">
      <w:pPr>
        <w:numPr>
          <w:ilvl w:val="0"/>
          <w:numId w:val="5"/>
        </w:numPr>
        <w:spacing w:line="372" w:lineRule="auto"/>
        <w:rPr>
          <w:rFonts w:ascii="宋体" w:hAnsi="宋体" w:cs="宋体"/>
          <w:szCs w:val="21"/>
        </w:rPr>
      </w:pPr>
      <w:r w:rsidRPr="00F427BC">
        <w:rPr>
          <w:rFonts w:ascii="宋体" w:hAnsi="宋体" w:cs="宋体" w:hint="eastAsia"/>
          <w:szCs w:val="21"/>
        </w:rPr>
        <w:t>自</w:t>
      </w:r>
      <w:proofErr w:type="gramStart"/>
      <w:r w:rsidRPr="00F427BC">
        <w:rPr>
          <w:rFonts w:ascii="宋体" w:hAnsi="宋体" w:cs="宋体" w:hint="eastAsia"/>
          <w:szCs w:val="21"/>
        </w:rPr>
        <w:t>研</w:t>
      </w:r>
      <w:proofErr w:type="gramEnd"/>
      <w:r w:rsidRPr="00F427BC">
        <w:rPr>
          <w:rFonts w:ascii="宋体" w:hAnsi="宋体" w:cs="宋体" w:hint="eastAsia"/>
          <w:szCs w:val="21"/>
        </w:rPr>
        <w:t>催化燃烧传感器，抗机械震动性能力极强，优于进口品牌传感器。在运输过程中传感器受到外力作用后参数不会发生变化，不会出现断丝情况。</w:t>
      </w:r>
    </w:p>
    <w:p w14:paraId="054FF73D" w14:textId="77777777" w:rsidR="00F427BC" w:rsidRPr="00F427BC" w:rsidRDefault="00F427BC" w:rsidP="00F427BC">
      <w:pPr>
        <w:numPr>
          <w:ilvl w:val="0"/>
          <w:numId w:val="3"/>
        </w:numPr>
        <w:spacing w:line="372" w:lineRule="auto"/>
        <w:rPr>
          <w:rFonts w:ascii="宋体" w:hAnsi="宋体" w:cs="宋体"/>
          <w:b/>
          <w:bCs/>
          <w:szCs w:val="21"/>
        </w:rPr>
      </w:pPr>
      <w:r w:rsidRPr="00F427BC">
        <w:rPr>
          <w:rFonts w:ascii="宋体" w:hAnsi="宋体" w:cs="宋体" w:hint="eastAsia"/>
          <w:b/>
          <w:bCs/>
          <w:szCs w:val="21"/>
        </w:rPr>
        <w:t>防火门监控系统</w:t>
      </w:r>
    </w:p>
    <w:p w14:paraId="67CC8778"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防火门电动闭门器可正常开合</w:t>
      </w:r>
      <w:r w:rsidRPr="00F427BC">
        <w:rPr>
          <w:rFonts w:ascii="宋体" w:hAnsi="宋体" w:cs="宋体" w:hint="eastAsia"/>
          <w:szCs w:val="21"/>
        </w:rPr>
        <w:t>30</w:t>
      </w:r>
      <w:r w:rsidRPr="00F427BC">
        <w:rPr>
          <w:rFonts w:ascii="宋体" w:hAnsi="宋体" w:cs="宋体" w:hint="eastAsia"/>
          <w:szCs w:val="21"/>
        </w:rPr>
        <w:t>万次以上，满足《</w:t>
      </w:r>
      <w:hyperlink r:id="rId11" w:history="1">
        <w:r w:rsidRPr="00F427BC">
          <w:rPr>
            <w:rFonts w:ascii="宋体" w:hAnsi="宋体" w:cs="宋体" w:hint="eastAsia"/>
            <w:szCs w:val="21"/>
          </w:rPr>
          <w:t>防火门闭门器</w:t>
        </w:r>
        <w:r w:rsidRPr="00F427BC">
          <w:rPr>
            <w:rFonts w:ascii="宋体" w:hAnsi="宋体" w:cs="宋体" w:hint="eastAsia"/>
            <w:szCs w:val="21"/>
          </w:rPr>
          <w:t xml:space="preserve"> XF93-2004</w:t>
        </w:r>
      </w:hyperlink>
      <w:r w:rsidRPr="00F427BC">
        <w:rPr>
          <w:rFonts w:ascii="宋体" w:hAnsi="宋体" w:cs="宋体" w:hint="eastAsia"/>
          <w:szCs w:val="21"/>
        </w:rPr>
        <w:t>》中对一级品的要求，为同行业最优。且拥有两种类型，分体式和</w:t>
      </w:r>
      <w:proofErr w:type="gramStart"/>
      <w:r w:rsidRPr="00F427BC">
        <w:rPr>
          <w:rFonts w:ascii="宋体" w:hAnsi="宋体" w:cs="宋体" w:hint="eastAsia"/>
          <w:szCs w:val="21"/>
        </w:rPr>
        <w:t>一</w:t>
      </w:r>
      <w:proofErr w:type="gramEnd"/>
      <w:r w:rsidRPr="00F427BC">
        <w:rPr>
          <w:rFonts w:ascii="宋体" w:hAnsi="宋体" w:cs="宋体" w:hint="eastAsia"/>
          <w:szCs w:val="21"/>
        </w:rPr>
        <w:t>体式。</w:t>
      </w:r>
    </w:p>
    <w:p w14:paraId="2C75FC28" w14:textId="77777777" w:rsidR="00F427BC" w:rsidRPr="00F427BC" w:rsidRDefault="00F427BC" w:rsidP="00F427BC">
      <w:pPr>
        <w:spacing w:line="372" w:lineRule="auto"/>
        <w:jc w:val="center"/>
        <w:rPr>
          <w:rFonts w:ascii="宋体" w:hAnsi="宋体" w:cs="宋体"/>
          <w:szCs w:val="21"/>
        </w:rPr>
      </w:pPr>
      <w:r w:rsidRPr="00F427BC">
        <w:rPr>
          <w:rFonts w:ascii="宋体" w:hAnsi="宋体" w:cs="宋体" w:hint="eastAsia"/>
          <w:noProof/>
          <w:szCs w:val="21"/>
        </w:rPr>
        <w:drawing>
          <wp:inline distT="0" distB="0" distL="114300" distR="114300" wp14:anchorId="7551E2EF" wp14:editId="617BD9DE">
            <wp:extent cx="4828540" cy="990600"/>
            <wp:effectExtent l="0" t="0" r="0" b="0"/>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4828540" cy="990600"/>
                    </a:xfrm>
                    <a:prstGeom prst="rect">
                      <a:avLst/>
                    </a:prstGeom>
                  </pic:spPr>
                </pic:pic>
              </a:graphicData>
            </a:graphic>
          </wp:inline>
        </w:drawing>
      </w:r>
    </w:p>
    <w:p w14:paraId="45576425"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一</w:t>
      </w:r>
      <w:proofErr w:type="gramStart"/>
      <w:r w:rsidRPr="00F427BC">
        <w:rPr>
          <w:rFonts w:ascii="宋体" w:hAnsi="宋体" w:cs="宋体" w:hint="eastAsia"/>
          <w:szCs w:val="21"/>
        </w:rPr>
        <w:t>体式门磁开关</w:t>
      </w:r>
      <w:proofErr w:type="gramEnd"/>
      <w:r w:rsidRPr="00F427BC">
        <w:rPr>
          <w:rFonts w:ascii="宋体" w:hAnsi="宋体" w:cs="宋体" w:hint="eastAsia"/>
          <w:szCs w:val="21"/>
        </w:rPr>
        <w:t>防护等级可达到</w:t>
      </w:r>
      <w:r w:rsidRPr="00F427BC">
        <w:rPr>
          <w:rFonts w:ascii="宋体" w:hAnsi="宋体" w:cs="宋体" w:hint="eastAsia"/>
          <w:color w:val="FF0000"/>
          <w:szCs w:val="21"/>
        </w:rPr>
        <w:t>IP65</w:t>
      </w:r>
      <w:r w:rsidRPr="00F427BC">
        <w:rPr>
          <w:rFonts w:ascii="宋体" w:hAnsi="宋体" w:cs="宋体" w:hint="eastAsia"/>
          <w:szCs w:val="21"/>
        </w:rPr>
        <w:t>，具有</w:t>
      </w:r>
      <w:r w:rsidRPr="00F427BC">
        <w:rPr>
          <w:rFonts w:ascii="宋体" w:hAnsi="宋体" w:cs="宋体" w:hint="eastAsia"/>
          <w:szCs w:val="21"/>
        </w:rPr>
        <w:t>IP</w:t>
      </w:r>
      <w:r w:rsidRPr="00F427BC">
        <w:rPr>
          <w:rFonts w:ascii="宋体" w:hAnsi="宋体" w:cs="宋体" w:hint="eastAsia"/>
          <w:szCs w:val="21"/>
        </w:rPr>
        <w:t>等级报告（见附件</w:t>
      </w:r>
      <w:r w:rsidRPr="00F427BC">
        <w:rPr>
          <w:rFonts w:ascii="宋体" w:hAnsi="宋体" w:cs="宋体" w:hint="eastAsia"/>
          <w:szCs w:val="21"/>
        </w:rPr>
        <w:t>3-1</w:t>
      </w:r>
      <w:r w:rsidRPr="00F427BC">
        <w:rPr>
          <w:rFonts w:ascii="宋体" w:hAnsi="宋体" w:cs="宋体" w:hint="eastAsia"/>
          <w:szCs w:val="21"/>
        </w:rPr>
        <w:t>）</w:t>
      </w:r>
    </w:p>
    <w:p w14:paraId="44A9C292" w14:textId="77777777" w:rsidR="00F427BC" w:rsidRPr="00F427BC" w:rsidRDefault="00F427BC" w:rsidP="00F427BC">
      <w:pPr>
        <w:numPr>
          <w:ilvl w:val="0"/>
          <w:numId w:val="4"/>
        </w:numPr>
        <w:spacing w:line="372" w:lineRule="auto"/>
        <w:rPr>
          <w:rFonts w:ascii="宋体" w:hAnsi="宋体" w:cs="宋体"/>
          <w:szCs w:val="21"/>
        </w:rPr>
      </w:pPr>
      <w:r w:rsidRPr="00F427BC">
        <w:rPr>
          <w:rFonts w:ascii="宋体" w:hAnsi="宋体" w:cs="宋体" w:hint="eastAsia"/>
          <w:szCs w:val="21"/>
        </w:rPr>
        <w:t>具有回路“抢占机制”，可以使设备在报警时无延时启动，极大缩短报警响应时间。</w:t>
      </w:r>
    </w:p>
    <w:p w14:paraId="3F9A40CB" w14:textId="77777777" w:rsidR="00F427BC" w:rsidRPr="00F427BC" w:rsidRDefault="00F427BC" w:rsidP="00F427BC">
      <w:pPr>
        <w:numPr>
          <w:ilvl w:val="0"/>
          <w:numId w:val="3"/>
        </w:numPr>
        <w:spacing w:line="372" w:lineRule="auto"/>
        <w:rPr>
          <w:rFonts w:ascii="宋体" w:hAnsi="宋体" w:cs="宋体"/>
          <w:b/>
          <w:bCs/>
          <w:szCs w:val="21"/>
        </w:rPr>
      </w:pPr>
      <w:r w:rsidRPr="00F427BC">
        <w:rPr>
          <w:rFonts w:ascii="宋体" w:hAnsi="宋体" w:cs="宋体" w:hint="eastAsia"/>
          <w:b/>
          <w:bCs/>
          <w:szCs w:val="21"/>
        </w:rPr>
        <w:t>电气火灾监控系统</w:t>
      </w:r>
    </w:p>
    <w:p w14:paraId="1BB478DA" w14:textId="77777777" w:rsidR="00F427BC" w:rsidRPr="00F427BC" w:rsidRDefault="00F427BC" w:rsidP="00F427BC">
      <w:pPr>
        <w:numPr>
          <w:ilvl w:val="0"/>
          <w:numId w:val="6"/>
        </w:numPr>
        <w:spacing w:line="372" w:lineRule="auto"/>
        <w:rPr>
          <w:rFonts w:ascii="宋体" w:hAnsi="宋体" w:cs="宋体"/>
          <w:szCs w:val="21"/>
        </w:rPr>
      </w:pPr>
      <w:r w:rsidRPr="00F427BC">
        <w:rPr>
          <w:rFonts w:ascii="宋体" w:hAnsi="宋体" w:cs="宋体" w:hint="eastAsia"/>
          <w:szCs w:val="21"/>
        </w:rPr>
        <w:t>产品线齐全，</w:t>
      </w:r>
      <w:proofErr w:type="gramStart"/>
      <w:r w:rsidRPr="00F427BC">
        <w:rPr>
          <w:rFonts w:ascii="宋体" w:hAnsi="宋体" w:cs="宋体" w:hint="eastAsia"/>
          <w:szCs w:val="21"/>
        </w:rPr>
        <w:t>一</w:t>
      </w:r>
      <w:proofErr w:type="gramEnd"/>
      <w:r w:rsidRPr="00F427BC">
        <w:rPr>
          <w:rFonts w:ascii="宋体" w:hAnsi="宋体" w:cs="宋体" w:hint="eastAsia"/>
          <w:szCs w:val="21"/>
        </w:rPr>
        <w:t>体式</w:t>
      </w:r>
      <w:r w:rsidRPr="00F427BC">
        <w:rPr>
          <w:rFonts w:ascii="宋体" w:hAnsi="宋体" w:cs="宋体" w:hint="eastAsia"/>
          <w:szCs w:val="21"/>
        </w:rPr>
        <w:t>/</w:t>
      </w:r>
      <w:r w:rsidRPr="00F427BC">
        <w:rPr>
          <w:rFonts w:ascii="宋体" w:hAnsi="宋体" w:cs="宋体"/>
          <w:szCs w:val="21"/>
        </w:rPr>
        <w:t>分体式</w:t>
      </w:r>
      <w:r w:rsidRPr="00F427BC">
        <w:rPr>
          <w:rFonts w:ascii="宋体" w:hAnsi="宋体" w:cs="宋体" w:hint="eastAsia"/>
          <w:szCs w:val="21"/>
        </w:rPr>
        <w:t>适用于更加全面的使用环境。</w:t>
      </w:r>
    </w:p>
    <w:p w14:paraId="758CF325" w14:textId="77777777" w:rsidR="00F427BC" w:rsidRPr="00F427BC" w:rsidRDefault="00F427BC" w:rsidP="00F427BC">
      <w:pPr>
        <w:numPr>
          <w:ilvl w:val="0"/>
          <w:numId w:val="6"/>
        </w:numPr>
        <w:spacing w:line="372" w:lineRule="auto"/>
        <w:rPr>
          <w:rFonts w:ascii="宋体" w:hAnsi="宋体" w:cs="宋体"/>
          <w:szCs w:val="21"/>
        </w:rPr>
      </w:pPr>
      <w:r w:rsidRPr="00F427BC">
        <w:rPr>
          <w:rFonts w:ascii="宋体" w:hAnsi="宋体" w:cs="宋体" w:hint="eastAsia"/>
          <w:szCs w:val="21"/>
        </w:rPr>
        <w:t>同一通道可配接剩余电流互感器、温度传感器、过电流互感器三种可选，灵活性更强。</w:t>
      </w:r>
    </w:p>
    <w:p w14:paraId="3B58DC3C" w14:textId="77777777" w:rsidR="00F427BC" w:rsidRPr="00F427BC" w:rsidRDefault="00F427BC" w:rsidP="00F427BC">
      <w:pPr>
        <w:numPr>
          <w:ilvl w:val="0"/>
          <w:numId w:val="6"/>
        </w:numPr>
        <w:spacing w:line="372" w:lineRule="auto"/>
        <w:rPr>
          <w:rFonts w:ascii="宋体" w:hAnsi="宋体" w:cs="宋体"/>
          <w:szCs w:val="21"/>
        </w:rPr>
      </w:pPr>
      <w:r w:rsidRPr="00F427BC">
        <w:rPr>
          <w:rFonts w:ascii="宋体" w:hAnsi="宋体" w:cs="宋体" w:hint="eastAsia"/>
          <w:szCs w:val="21"/>
        </w:rPr>
        <w:t>独有的“抢占机制”“电梯算法”，报警更加迅速，避免误报。</w:t>
      </w:r>
    </w:p>
    <w:p w14:paraId="5B05C522" w14:textId="77777777" w:rsidR="00F427BC" w:rsidRPr="00F427BC" w:rsidRDefault="00F427BC" w:rsidP="00F427BC">
      <w:pPr>
        <w:numPr>
          <w:ilvl w:val="0"/>
          <w:numId w:val="7"/>
        </w:numPr>
        <w:spacing w:line="372" w:lineRule="auto"/>
        <w:rPr>
          <w:rFonts w:ascii="宋体" w:hAnsi="宋体" w:cs="宋体"/>
          <w:szCs w:val="21"/>
        </w:rPr>
      </w:pPr>
      <w:r w:rsidRPr="00F427BC">
        <w:rPr>
          <w:rFonts w:ascii="宋体" w:hAnsi="宋体" w:cs="宋体" w:hint="eastAsia"/>
          <w:szCs w:val="21"/>
        </w:rPr>
        <w:t>抢占机制：青鸟特有探测报警机制，当回路出现单个或若干个探测器报警时，无需等待信号巡检到报警设备，报警信号可以通过抢占机制实现即刻报警，几乎无延时。</w:t>
      </w:r>
    </w:p>
    <w:p w14:paraId="0768934E" w14:textId="77777777" w:rsidR="00F427BC" w:rsidRPr="00F427BC" w:rsidRDefault="00F427BC" w:rsidP="00F427BC">
      <w:pPr>
        <w:numPr>
          <w:ilvl w:val="0"/>
          <w:numId w:val="7"/>
        </w:numPr>
        <w:spacing w:line="372" w:lineRule="auto"/>
        <w:rPr>
          <w:rFonts w:ascii="宋体" w:hAnsi="宋体" w:cs="宋体"/>
          <w:szCs w:val="21"/>
        </w:rPr>
      </w:pPr>
      <w:r w:rsidRPr="00F427BC">
        <w:rPr>
          <w:rFonts w:ascii="宋体" w:hAnsi="宋体" w:cs="宋体" w:hint="eastAsia"/>
          <w:szCs w:val="21"/>
        </w:rPr>
        <w:t>电梯算法：在电梯等大功率设备启动时，其产生的正常的泄露电流容易引起探测器误报警，青鸟特有的电梯算法可极大减少此类误报情况。</w:t>
      </w:r>
    </w:p>
    <w:p w14:paraId="51E7C4AB" w14:textId="77777777" w:rsidR="00F427BC" w:rsidRPr="00F427BC" w:rsidRDefault="00F427BC" w:rsidP="00F427BC">
      <w:pPr>
        <w:spacing w:line="372" w:lineRule="auto"/>
        <w:ind w:firstLineChars="200" w:firstLine="420"/>
        <w:rPr>
          <w:rFonts w:ascii="宋体" w:hAnsi="宋体" w:cs="宋体"/>
          <w:szCs w:val="21"/>
        </w:rPr>
      </w:pPr>
      <w:r w:rsidRPr="00F427BC">
        <w:rPr>
          <w:rFonts w:ascii="宋体" w:hAnsi="宋体" w:cs="宋体" w:hint="eastAsia"/>
          <w:szCs w:val="21"/>
        </w:rPr>
        <w:t>其基本原理为：当漏电探测器检测到一个异常大电流脉冲时，“电梯算法”启动，对后续的漏电流情况进行持续、快速、高频采样，通过分析采样数据和采样曲线，判断该异常大电流脉冲是否符合大功率设备启动时的采样曲线，如果符合，则探测器会将其识别为电梯类大电流设备启动，并不会触发报警，这样就能有效避免电梯启动时产生的误报。</w:t>
      </w:r>
    </w:p>
    <w:p w14:paraId="4370A9D7" w14:textId="77777777" w:rsidR="00F427BC" w:rsidRPr="00F427BC" w:rsidRDefault="00F427BC" w:rsidP="00F427BC">
      <w:pPr>
        <w:numPr>
          <w:ilvl w:val="0"/>
          <w:numId w:val="6"/>
        </w:numPr>
        <w:spacing w:line="372" w:lineRule="auto"/>
        <w:rPr>
          <w:rFonts w:ascii="宋体" w:hAnsi="宋体" w:cs="宋体"/>
          <w:szCs w:val="21"/>
        </w:rPr>
      </w:pPr>
      <w:r w:rsidRPr="00F427BC">
        <w:rPr>
          <w:rFonts w:ascii="宋体" w:hAnsi="宋体" w:cs="宋体" w:hint="eastAsia"/>
          <w:szCs w:val="21"/>
        </w:rPr>
        <w:t>全系统两线制，无需</w:t>
      </w:r>
      <w:r w:rsidRPr="00F427BC">
        <w:rPr>
          <w:rFonts w:ascii="宋体" w:hAnsi="宋体" w:cs="宋体" w:hint="eastAsia"/>
          <w:szCs w:val="21"/>
        </w:rPr>
        <w:t>24V</w:t>
      </w:r>
      <w:r w:rsidRPr="00F427BC">
        <w:rPr>
          <w:rFonts w:ascii="宋体" w:hAnsi="宋体" w:cs="宋体" w:hint="eastAsia"/>
          <w:szCs w:val="21"/>
        </w:rPr>
        <w:t>电源线，现场设备功耗低于同行业其他品牌。</w:t>
      </w:r>
    </w:p>
    <w:p w14:paraId="54306F27" w14:textId="77777777" w:rsidR="00F427BC" w:rsidRPr="00F427BC" w:rsidRDefault="00F427BC" w:rsidP="00F427BC">
      <w:pPr>
        <w:numPr>
          <w:ilvl w:val="0"/>
          <w:numId w:val="3"/>
        </w:numPr>
        <w:spacing w:line="372" w:lineRule="auto"/>
        <w:rPr>
          <w:rFonts w:ascii="宋体" w:hAnsi="宋体" w:cs="宋体"/>
          <w:b/>
          <w:bCs/>
          <w:szCs w:val="21"/>
        </w:rPr>
      </w:pPr>
      <w:r w:rsidRPr="00F427BC">
        <w:rPr>
          <w:rFonts w:ascii="宋体" w:hAnsi="宋体" w:cs="宋体" w:hint="eastAsia"/>
          <w:b/>
          <w:bCs/>
          <w:szCs w:val="21"/>
        </w:rPr>
        <w:lastRenderedPageBreak/>
        <w:t>消防设备电源监控系统</w:t>
      </w:r>
    </w:p>
    <w:p w14:paraId="61250109" w14:textId="77777777" w:rsidR="00F427BC" w:rsidRPr="00F427BC" w:rsidRDefault="00F427BC" w:rsidP="00F427BC">
      <w:pPr>
        <w:numPr>
          <w:ilvl w:val="0"/>
          <w:numId w:val="6"/>
        </w:numPr>
        <w:spacing w:line="372" w:lineRule="auto"/>
        <w:rPr>
          <w:rFonts w:ascii="宋体" w:hAnsi="宋体" w:cs="宋体"/>
          <w:szCs w:val="21"/>
        </w:rPr>
      </w:pPr>
      <w:r w:rsidRPr="00F427BC">
        <w:rPr>
          <w:rFonts w:ascii="宋体" w:hAnsi="宋体" w:cs="宋体" w:hint="eastAsia"/>
          <w:szCs w:val="21"/>
        </w:rPr>
        <w:t>产品线齐全，适用于更加全面的使用环境。</w:t>
      </w:r>
    </w:p>
    <w:p w14:paraId="63A59640" w14:textId="77777777" w:rsidR="00F427BC" w:rsidRPr="00F427BC" w:rsidRDefault="00F427BC" w:rsidP="00F427BC">
      <w:pPr>
        <w:numPr>
          <w:ilvl w:val="0"/>
          <w:numId w:val="6"/>
        </w:numPr>
        <w:spacing w:line="372" w:lineRule="auto"/>
        <w:rPr>
          <w:rFonts w:ascii="宋体" w:hAnsi="宋体" w:cs="宋体"/>
          <w:szCs w:val="21"/>
        </w:rPr>
      </w:pPr>
      <w:r w:rsidRPr="00F427BC">
        <w:rPr>
          <w:rFonts w:ascii="宋体" w:hAnsi="宋体" w:cs="宋体" w:hint="eastAsia"/>
          <w:szCs w:val="21"/>
        </w:rPr>
        <w:t>传感器耐压等级可达到</w:t>
      </w:r>
      <w:r w:rsidRPr="00F427BC">
        <w:rPr>
          <w:rFonts w:ascii="宋体" w:hAnsi="宋体" w:cs="宋体" w:hint="eastAsia"/>
          <w:szCs w:val="21"/>
        </w:rPr>
        <w:t>500V</w:t>
      </w:r>
      <w:r w:rsidRPr="00F427BC">
        <w:rPr>
          <w:rFonts w:ascii="宋体" w:hAnsi="宋体" w:cs="宋体" w:hint="eastAsia"/>
          <w:szCs w:val="21"/>
        </w:rPr>
        <w:t>，为行业内最高。且电流测量范围是最大的，可达到</w:t>
      </w:r>
      <w:r w:rsidRPr="00F427BC">
        <w:rPr>
          <w:rFonts w:ascii="宋体" w:hAnsi="宋体" w:cs="宋体" w:hint="eastAsia"/>
          <w:szCs w:val="21"/>
        </w:rPr>
        <w:t>5A</w:t>
      </w:r>
      <w:r w:rsidRPr="00F427BC">
        <w:rPr>
          <w:rFonts w:ascii="宋体" w:hAnsi="宋体" w:cs="宋体" w:hint="eastAsia"/>
          <w:szCs w:val="21"/>
        </w:rPr>
        <w:t>，在</w:t>
      </w:r>
      <w:r w:rsidRPr="00F427BC">
        <w:rPr>
          <w:rFonts w:ascii="宋体" w:hAnsi="宋体" w:cs="宋体" w:hint="eastAsia"/>
          <w:szCs w:val="21"/>
        </w:rPr>
        <w:t>0~5A</w:t>
      </w:r>
      <w:r w:rsidRPr="00F427BC">
        <w:rPr>
          <w:rFonts w:ascii="宋体" w:hAnsi="宋体" w:cs="宋体" w:hint="eastAsia"/>
          <w:szCs w:val="21"/>
        </w:rPr>
        <w:t>范围内均可以检测。</w:t>
      </w:r>
    </w:p>
    <w:p w14:paraId="6282093D" w14:textId="77777777" w:rsidR="00F427BC" w:rsidRPr="00F427BC" w:rsidRDefault="00F427BC" w:rsidP="00F427BC">
      <w:pPr>
        <w:numPr>
          <w:ilvl w:val="0"/>
          <w:numId w:val="6"/>
        </w:numPr>
        <w:spacing w:line="372" w:lineRule="auto"/>
        <w:rPr>
          <w:rFonts w:ascii="宋体" w:hAnsi="宋体" w:cs="宋体"/>
          <w:szCs w:val="21"/>
        </w:rPr>
      </w:pPr>
      <w:r w:rsidRPr="00F427BC">
        <w:rPr>
          <w:rFonts w:ascii="宋体" w:hAnsi="宋体" w:cs="宋体" w:hint="eastAsia"/>
          <w:szCs w:val="21"/>
        </w:rPr>
        <w:t>全系统两线制，无需</w:t>
      </w:r>
      <w:r w:rsidRPr="00F427BC">
        <w:rPr>
          <w:rFonts w:ascii="宋体" w:hAnsi="宋体" w:cs="宋体" w:hint="eastAsia"/>
          <w:szCs w:val="21"/>
        </w:rPr>
        <w:t>24V</w:t>
      </w:r>
      <w:r w:rsidRPr="00F427BC">
        <w:rPr>
          <w:rFonts w:ascii="宋体" w:hAnsi="宋体" w:cs="宋体" w:hint="eastAsia"/>
          <w:szCs w:val="21"/>
        </w:rPr>
        <w:t>电源线，现场设备功耗（报警电流</w:t>
      </w:r>
      <w:r w:rsidRPr="00F427BC">
        <w:rPr>
          <w:rFonts w:ascii="宋体" w:hAnsi="宋体" w:cs="宋体" w:hint="eastAsia"/>
          <w:szCs w:val="21"/>
        </w:rPr>
        <w:t>0.95mA</w:t>
      </w:r>
      <w:r w:rsidRPr="00F427BC">
        <w:rPr>
          <w:rFonts w:ascii="宋体" w:hAnsi="宋体" w:cs="宋体" w:hint="eastAsia"/>
          <w:szCs w:val="21"/>
        </w:rPr>
        <w:t>）低于同行业其他品牌。</w:t>
      </w:r>
    </w:p>
    <w:p w14:paraId="31A949E5" w14:textId="77777777" w:rsidR="00F427BC" w:rsidRPr="00F427BC" w:rsidRDefault="00F427BC" w:rsidP="00F427BC">
      <w:pPr>
        <w:numPr>
          <w:ilvl w:val="0"/>
          <w:numId w:val="3"/>
        </w:numPr>
        <w:spacing w:line="372" w:lineRule="auto"/>
        <w:rPr>
          <w:rFonts w:ascii="宋体" w:hAnsi="宋体" w:cs="宋体"/>
          <w:b/>
          <w:bCs/>
          <w:szCs w:val="21"/>
        </w:rPr>
      </w:pPr>
      <w:r w:rsidRPr="00F427BC">
        <w:rPr>
          <w:rFonts w:ascii="宋体" w:hAnsi="宋体" w:cs="宋体" w:hint="eastAsia"/>
          <w:b/>
          <w:bCs/>
          <w:szCs w:val="21"/>
        </w:rPr>
        <w:t>气体灭火系统</w:t>
      </w:r>
    </w:p>
    <w:p w14:paraId="46849CC6" w14:textId="77777777" w:rsidR="00F427BC" w:rsidRPr="00F427BC" w:rsidRDefault="00F427BC" w:rsidP="00F427BC">
      <w:pPr>
        <w:numPr>
          <w:ilvl w:val="0"/>
          <w:numId w:val="6"/>
        </w:numPr>
        <w:spacing w:line="0" w:lineRule="atLeast"/>
        <w:rPr>
          <w:rFonts w:ascii="Calibri" w:hAnsi="Calibri" w:cs="Times New Roman"/>
          <w:szCs w:val="21"/>
        </w:rPr>
      </w:pPr>
      <w:r w:rsidRPr="00F427BC">
        <w:rPr>
          <w:rFonts w:ascii="Calibri" w:hAnsi="Calibri" w:cs="Times New Roman" w:hint="eastAsia"/>
          <w:szCs w:val="21"/>
        </w:rPr>
        <w:t>类型</w:t>
      </w:r>
      <w:proofErr w:type="gramStart"/>
      <w:r w:rsidRPr="00F427BC">
        <w:rPr>
          <w:rFonts w:ascii="Calibri" w:hAnsi="Calibri" w:cs="Times New Roman" w:hint="eastAsia"/>
          <w:szCs w:val="21"/>
        </w:rPr>
        <w:t>一</w:t>
      </w:r>
      <w:proofErr w:type="gramEnd"/>
      <w:r w:rsidRPr="00F427BC">
        <w:rPr>
          <w:rFonts w:ascii="Calibri" w:hAnsi="Calibri" w:cs="Times New Roman" w:hint="eastAsia"/>
          <w:szCs w:val="21"/>
        </w:rPr>
        <w:t>：火灾报警控制器（联动型）气体灭火控制器</w:t>
      </w:r>
    </w:p>
    <w:p w14:paraId="687F35D0" w14:textId="77777777" w:rsidR="00F427BC" w:rsidRPr="00F427BC" w:rsidRDefault="00F427BC" w:rsidP="00F427BC">
      <w:pPr>
        <w:spacing w:line="0" w:lineRule="atLeast"/>
        <w:ind w:left="420"/>
        <w:rPr>
          <w:rFonts w:ascii="Calibri" w:hAnsi="Calibri" w:cs="Times New Roman"/>
          <w:szCs w:val="21"/>
        </w:rPr>
      </w:pPr>
      <w:r w:rsidRPr="00F427BC">
        <w:rPr>
          <w:rFonts w:ascii="Calibri" w:hAnsi="Calibri" w:cs="Times New Roman" w:hint="eastAsia"/>
          <w:szCs w:val="21"/>
        </w:rPr>
        <w:t>规格：单区（一个回路</w:t>
      </w:r>
      <w:r w:rsidRPr="00F427BC">
        <w:rPr>
          <w:rFonts w:ascii="Calibri" w:hAnsi="Calibri" w:cs="Times New Roman" w:hint="eastAsia"/>
          <w:szCs w:val="21"/>
        </w:rPr>
        <w:t>8</w:t>
      </w:r>
      <w:r w:rsidRPr="00F427BC">
        <w:rPr>
          <w:rFonts w:ascii="Calibri" w:hAnsi="Calibri" w:cs="Times New Roman"/>
          <w:szCs w:val="21"/>
        </w:rPr>
        <w:t>0</w:t>
      </w:r>
      <w:r w:rsidRPr="00F427BC">
        <w:rPr>
          <w:rFonts w:ascii="Calibri" w:hAnsi="Calibri" w:cs="Times New Roman"/>
          <w:szCs w:val="21"/>
        </w:rPr>
        <w:t>点</w:t>
      </w:r>
      <w:r w:rsidRPr="00F427BC">
        <w:rPr>
          <w:rFonts w:ascii="Calibri" w:hAnsi="Calibri" w:cs="Times New Roman" w:hint="eastAsia"/>
          <w:szCs w:val="21"/>
        </w:rPr>
        <w:t>）；二区（两个报警回路、两个灭火回路）每个灭火回路满载</w:t>
      </w:r>
      <w:r w:rsidRPr="00F427BC">
        <w:rPr>
          <w:rFonts w:ascii="Calibri" w:hAnsi="Calibri" w:cs="Times New Roman" w:hint="eastAsia"/>
          <w:szCs w:val="21"/>
        </w:rPr>
        <w:t>80</w:t>
      </w:r>
      <w:r w:rsidRPr="00F427BC">
        <w:rPr>
          <w:rFonts w:ascii="Calibri" w:hAnsi="Calibri" w:cs="Times New Roman" w:hint="eastAsia"/>
          <w:szCs w:val="21"/>
        </w:rPr>
        <w:t>点，每个报警回路满载</w:t>
      </w:r>
      <w:r w:rsidRPr="00F427BC">
        <w:rPr>
          <w:rFonts w:ascii="Calibri" w:hAnsi="Calibri" w:cs="Times New Roman" w:hint="eastAsia"/>
          <w:szCs w:val="21"/>
        </w:rPr>
        <w:t>200</w:t>
      </w:r>
      <w:r w:rsidRPr="00F427BC">
        <w:rPr>
          <w:rFonts w:ascii="Calibri" w:hAnsi="Calibri" w:cs="Times New Roman" w:hint="eastAsia"/>
          <w:szCs w:val="21"/>
        </w:rPr>
        <w:t>点；</w:t>
      </w:r>
    </w:p>
    <w:p w14:paraId="73405D40" w14:textId="77777777" w:rsidR="00F427BC" w:rsidRPr="00F427BC" w:rsidRDefault="00F427BC" w:rsidP="00F427BC">
      <w:pPr>
        <w:spacing w:line="0" w:lineRule="atLeast"/>
        <w:ind w:left="420"/>
        <w:rPr>
          <w:rFonts w:ascii="Calibri" w:hAnsi="Calibri" w:cs="Times New Roman"/>
          <w:szCs w:val="21"/>
        </w:rPr>
      </w:pPr>
      <w:r w:rsidRPr="00F427BC">
        <w:rPr>
          <w:rFonts w:ascii="Calibri" w:hAnsi="Calibri" w:cs="Times New Roman" w:hint="eastAsia"/>
          <w:szCs w:val="21"/>
        </w:rPr>
        <w:t>特点：</w:t>
      </w:r>
      <w:r w:rsidRPr="00F427BC">
        <w:rPr>
          <w:rFonts w:ascii="Calibri" w:hAnsi="Calibri" w:cs="Times New Roman" w:hint="eastAsia"/>
          <w:szCs w:val="21"/>
        </w:rPr>
        <w:t>7</w:t>
      </w:r>
      <w:r w:rsidRPr="00F427BC">
        <w:rPr>
          <w:rFonts w:ascii="Calibri" w:hAnsi="Calibri" w:cs="Times New Roman" w:hint="eastAsia"/>
          <w:szCs w:val="21"/>
        </w:rPr>
        <w:t>寸液晶屏，带</w:t>
      </w:r>
      <w:r w:rsidRPr="00F427BC">
        <w:rPr>
          <w:rFonts w:ascii="Calibri" w:hAnsi="Calibri" w:cs="Times New Roman" w:hint="eastAsia"/>
          <w:szCs w:val="21"/>
        </w:rPr>
        <w:t>6</w:t>
      </w:r>
      <w:r w:rsidRPr="00F427BC">
        <w:rPr>
          <w:rFonts w:ascii="Calibri" w:hAnsi="Calibri" w:cs="Times New Roman" w:hint="eastAsia"/>
          <w:szCs w:val="21"/>
        </w:rPr>
        <w:t>路专线联动控制单元，带打印、联网功能，</w:t>
      </w:r>
      <w:proofErr w:type="gramStart"/>
      <w:r w:rsidRPr="00F427BC">
        <w:rPr>
          <w:rFonts w:ascii="Calibri" w:hAnsi="Calibri" w:cs="Times New Roman" w:hint="eastAsia"/>
          <w:szCs w:val="21"/>
        </w:rPr>
        <w:t>含备电</w:t>
      </w:r>
      <w:proofErr w:type="gramEnd"/>
      <w:r w:rsidRPr="00F427BC">
        <w:rPr>
          <w:rFonts w:ascii="Calibri" w:hAnsi="Calibri" w:cs="Times New Roman" w:hint="eastAsia"/>
          <w:szCs w:val="21"/>
        </w:rPr>
        <w:t>。</w:t>
      </w:r>
    </w:p>
    <w:p w14:paraId="074667A6" w14:textId="77777777" w:rsidR="00F427BC" w:rsidRPr="00F427BC" w:rsidRDefault="00F427BC" w:rsidP="00F427BC">
      <w:pPr>
        <w:numPr>
          <w:ilvl w:val="0"/>
          <w:numId w:val="6"/>
        </w:numPr>
        <w:spacing w:line="0" w:lineRule="atLeast"/>
        <w:rPr>
          <w:rFonts w:ascii="Calibri" w:hAnsi="Calibri" w:cs="Times New Roman"/>
          <w:szCs w:val="21"/>
        </w:rPr>
      </w:pPr>
      <w:r w:rsidRPr="00F427BC">
        <w:rPr>
          <w:rFonts w:ascii="Calibri" w:hAnsi="Calibri" w:cs="Times New Roman" w:hint="eastAsia"/>
          <w:szCs w:val="21"/>
        </w:rPr>
        <w:t>类型二：气体灭火控制器</w:t>
      </w:r>
    </w:p>
    <w:p w14:paraId="33030779" w14:textId="77777777" w:rsidR="00F427BC" w:rsidRPr="00F427BC" w:rsidRDefault="00F427BC" w:rsidP="00F427BC">
      <w:pPr>
        <w:spacing w:line="0" w:lineRule="atLeast"/>
        <w:ind w:left="420"/>
        <w:rPr>
          <w:rFonts w:ascii="Calibri" w:hAnsi="Calibri" w:cs="Times New Roman"/>
          <w:szCs w:val="21"/>
        </w:rPr>
      </w:pPr>
      <w:r w:rsidRPr="00F427BC">
        <w:rPr>
          <w:rFonts w:ascii="Calibri" w:hAnsi="Calibri" w:cs="Times New Roman"/>
          <w:szCs w:val="21"/>
        </w:rPr>
        <w:t>规格</w:t>
      </w:r>
      <w:r w:rsidRPr="00F427BC">
        <w:rPr>
          <w:rFonts w:ascii="Calibri" w:hAnsi="Calibri" w:cs="Times New Roman" w:hint="eastAsia"/>
          <w:szCs w:val="21"/>
        </w:rPr>
        <w:t>：单区</w:t>
      </w:r>
      <w:r w:rsidRPr="00F427BC">
        <w:rPr>
          <w:rFonts w:ascii="Calibri" w:hAnsi="Calibri" w:cs="Times New Roman" w:hint="eastAsia"/>
          <w:szCs w:val="21"/>
        </w:rPr>
        <w:t>/</w:t>
      </w:r>
      <w:r w:rsidRPr="00F427BC">
        <w:rPr>
          <w:rFonts w:ascii="Calibri" w:hAnsi="Calibri" w:cs="Times New Roman" w:hint="eastAsia"/>
          <w:szCs w:val="21"/>
        </w:rPr>
        <w:t>二区</w:t>
      </w:r>
      <w:r w:rsidRPr="00F427BC">
        <w:rPr>
          <w:rFonts w:ascii="Calibri" w:hAnsi="Calibri" w:cs="Times New Roman" w:hint="eastAsia"/>
          <w:szCs w:val="21"/>
        </w:rPr>
        <w:t>/</w:t>
      </w:r>
      <w:r w:rsidRPr="00F427BC">
        <w:rPr>
          <w:rFonts w:ascii="Calibri" w:hAnsi="Calibri" w:cs="Times New Roman" w:hint="eastAsia"/>
          <w:szCs w:val="21"/>
        </w:rPr>
        <w:t>四区，每个灭火回路满载</w:t>
      </w:r>
      <w:r w:rsidRPr="00F427BC">
        <w:rPr>
          <w:rFonts w:ascii="Calibri" w:hAnsi="Calibri" w:cs="Times New Roman" w:hint="eastAsia"/>
          <w:szCs w:val="21"/>
        </w:rPr>
        <w:t>80</w:t>
      </w:r>
      <w:r w:rsidRPr="00F427BC">
        <w:rPr>
          <w:rFonts w:ascii="Calibri" w:hAnsi="Calibri" w:cs="Times New Roman" w:hint="eastAsia"/>
          <w:szCs w:val="21"/>
        </w:rPr>
        <w:t>点；</w:t>
      </w:r>
    </w:p>
    <w:p w14:paraId="16428154" w14:textId="77777777" w:rsidR="00F427BC" w:rsidRPr="00F427BC" w:rsidRDefault="00F427BC" w:rsidP="00F427BC">
      <w:pPr>
        <w:spacing w:line="0" w:lineRule="atLeast"/>
        <w:ind w:left="420"/>
        <w:rPr>
          <w:rFonts w:ascii="Calibri" w:hAnsi="Calibri" w:cs="Times New Roman"/>
          <w:szCs w:val="21"/>
        </w:rPr>
      </w:pPr>
      <w:r w:rsidRPr="00F427BC">
        <w:rPr>
          <w:rFonts w:ascii="Calibri" w:hAnsi="Calibri" w:cs="Times New Roman" w:hint="eastAsia"/>
          <w:szCs w:val="21"/>
        </w:rPr>
        <w:t>特点：壁挂式，带联网功能，</w:t>
      </w:r>
      <w:proofErr w:type="gramStart"/>
      <w:r w:rsidRPr="00F427BC">
        <w:rPr>
          <w:rFonts w:ascii="Calibri" w:hAnsi="Calibri" w:cs="Times New Roman" w:hint="eastAsia"/>
          <w:szCs w:val="21"/>
        </w:rPr>
        <w:t>含备电</w:t>
      </w:r>
      <w:proofErr w:type="gramEnd"/>
      <w:r w:rsidRPr="00F427BC">
        <w:rPr>
          <w:rFonts w:ascii="Calibri" w:hAnsi="Calibri" w:cs="Times New Roman" w:hint="eastAsia"/>
          <w:szCs w:val="21"/>
        </w:rPr>
        <w:t>。</w:t>
      </w:r>
    </w:p>
    <w:p w14:paraId="10683B3A" w14:textId="77777777" w:rsidR="00F427BC" w:rsidRPr="00F427BC" w:rsidRDefault="00F427BC" w:rsidP="00F427BC">
      <w:pPr>
        <w:ind w:leftChars="-200" w:left="-420" w:rightChars="-200" w:right="-420"/>
        <w:rPr>
          <w:szCs w:val="21"/>
        </w:rPr>
      </w:pPr>
    </w:p>
    <w:p w14:paraId="09B4CD08" w14:textId="77777777" w:rsidR="00F427BC" w:rsidRPr="00F427BC" w:rsidRDefault="00F427BC" w:rsidP="00F427BC">
      <w:pPr>
        <w:keepNext/>
        <w:keepLines/>
        <w:numPr>
          <w:ilvl w:val="0"/>
          <w:numId w:val="2"/>
        </w:numPr>
        <w:spacing w:line="416" w:lineRule="auto"/>
        <w:ind w:rightChars="-200" w:right="-420"/>
        <w:outlineLvl w:val="1"/>
        <w:rPr>
          <w:rFonts w:asciiTheme="majorHAnsi" w:hAnsiTheme="majorHAnsi" w:cstheme="majorBidi"/>
          <w:b/>
          <w:bCs/>
          <w:szCs w:val="32"/>
        </w:rPr>
      </w:pPr>
      <w:bookmarkStart w:id="6" w:name="_Toc81905850"/>
      <w:bookmarkStart w:id="7" w:name="_Toc81906512"/>
      <w:r w:rsidRPr="00F427BC">
        <w:rPr>
          <w:rFonts w:asciiTheme="majorHAnsi" w:hAnsiTheme="majorHAnsi" w:cstheme="majorBidi" w:hint="eastAsia"/>
          <w:b/>
          <w:bCs/>
          <w:szCs w:val="32"/>
        </w:rPr>
        <w:t>生产能力</w:t>
      </w:r>
      <w:bookmarkEnd w:id="6"/>
      <w:bookmarkEnd w:id="7"/>
    </w:p>
    <w:p w14:paraId="782A5EC8" w14:textId="77777777" w:rsidR="00F427BC" w:rsidRPr="00F427BC" w:rsidRDefault="00F427BC" w:rsidP="00F427BC">
      <w:pPr>
        <w:spacing w:line="372" w:lineRule="auto"/>
        <w:ind w:firstLineChars="200" w:firstLine="420"/>
        <w:rPr>
          <w:rFonts w:ascii="宋体" w:hAnsi="宋体" w:cs="宋体"/>
          <w:szCs w:val="21"/>
        </w:rPr>
      </w:pPr>
      <w:proofErr w:type="gramStart"/>
      <w:r w:rsidRPr="00F427BC">
        <w:rPr>
          <w:rFonts w:ascii="宋体" w:hAnsi="宋体" w:cs="宋体" w:hint="eastAsia"/>
          <w:szCs w:val="21"/>
        </w:rPr>
        <w:t>青鸟消防生产</w:t>
      </w:r>
      <w:proofErr w:type="gramEnd"/>
      <w:r w:rsidRPr="00F427BC">
        <w:rPr>
          <w:rFonts w:ascii="宋体" w:hAnsi="宋体" w:cs="宋体" w:hint="eastAsia"/>
          <w:szCs w:val="21"/>
        </w:rPr>
        <w:t>基地设在河北省张家口市涿鹿工业园，占地面积</w:t>
      </w:r>
      <w:r w:rsidRPr="00F427BC">
        <w:rPr>
          <w:rFonts w:ascii="宋体" w:hAnsi="宋体" w:cs="宋体" w:hint="eastAsia"/>
          <w:szCs w:val="21"/>
        </w:rPr>
        <w:t>128</w:t>
      </w:r>
      <w:r w:rsidRPr="00F427BC">
        <w:rPr>
          <w:rFonts w:ascii="宋体" w:hAnsi="宋体" w:cs="宋体" w:hint="eastAsia"/>
          <w:szCs w:val="21"/>
        </w:rPr>
        <w:t>亩，是目前国内最大的消防报警产品生产基地。厂区已有建筑面积</w:t>
      </w:r>
      <w:r w:rsidRPr="00F427BC">
        <w:rPr>
          <w:rFonts w:ascii="宋体" w:hAnsi="宋体" w:cs="宋体" w:hint="eastAsia"/>
          <w:szCs w:val="21"/>
        </w:rPr>
        <w:t>21200</w:t>
      </w:r>
      <w:r w:rsidRPr="00F427BC">
        <w:rPr>
          <w:rFonts w:ascii="宋体" w:hAnsi="宋体" w:cs="宋体" w:hint="eastAsia"/>
          <w:szCs w:val="21"/>
        </w:rPr>
        <w:t>平方米，其中生产厂房</w:t>
      </w:r>
      <w:r w:rsidRPr="00F427BC">
        <w:rPr>
          <w:rFonts w:ascii="宋体" w:hAnsi="宋体" w:cs="宋体" w:hint="eastAsia"/>
          <w:szCs w:val="21"/>
        </w:rPr>
        <w:t>10500</w:t>
      </w:r>
      <w:r w:rsidRPr="00F427BC">
        <w:rPr>
          <w:rFonts w:ascii="宋体" w:hAnsi="宋体" w:cs="宋体" w:hint="eastAsia"/>
          <w:szCs w:val="21"/>
        </w:rPr>
        <w:t>平方米，一期厂房负责控制器板卡、壁挂机、盘类的生产、老化、检验；二期厂房负责生产机柜、琴台和外协材料的贮存；三期厂房负责现场部件的生产、检验、老化、包装等。在生产基地配有仓库、培训中心、员工宿舍等附属建筑。</w:t>
      </w:r>
    </w:p>
    <w:p w14:paraId="0C830550" w14:textId="77777777" w:rsidR="00F427BC" w:rsidRPr="00F427BC" w:rsidRDefault="00F427BC" w:rsidP="00F427BC">
      <w:pPr>
        <w:spacing w:line="372" w:lineRule="auto"/>
        <w:ind w:firstLineChars="200" w:firstLine="420"/>
        <w:rPr>
          <w:rFonts w:ascii="宋体" w:hAnsi="宋体" w:cs="宋体"/>
          <w:szCs w:val="21"/>
        </w:rPr>
      </w:pPr>
      <w:r w:rsidRPr="00F427BC">
        <w:rPr>
          <w:rFonts w:ascii="宋体" w:hAnsi="宋体" w:cs="宋体" w:hint="eastAsia"/>
          <w:szCs w:val="21"/>
        </w:rPr>
        <w:t>SMT</w:t>
      </w:r>
      <w:r w:rsidRPr="00F427BC">
        <w:rPr>
          <w:rFonts w:ascii="宋体" w:hAnsi="宋体" w:cs="宋体" w:hint="eastAsia"/>
          <w:szCs w:val="21"/>
        </w:rPr>
        <w:t>生产线：具有全国领先的</w:t>
      </w:r>
      <w:r w:rsidRPr="00F427BC">
        <w:rPr>
          <w:rFonts w:ascii="宋体" w:hAnsi="宋体" w:cs="宋体" w:hint="eastAsia"/>
          <w:szCs w:val="21"/>
        </w:rPr>
        <w:t>6</w:t>
      </w:r>
      <w:r w:rsidRPr="00F427BC">
        <w:rPr>
          <w:rFonts w:ascii="宋体" w:hAnsi="宋体" w:cs="宋体" w:hint="eastAsia"/>
          <w:szCs w:val="21"/>
        </w:rPr>
        <w:t>条全自动生产线，设有国际顶级西门子</w:t>
      </w:r>
      <w:r w:rsidRPr="00F427BC">
        <w:rPr>
          <w:rFonts w:ascii="宋体" w:hAnsi="宋体" w:cs="宋体" w:hint="eastAsia"/>
          <w:szCs w:val="21"/>
        </w:rPr>
        <w:t>D4</w:t>
      </w:r>
      <w:r w:rsidRPr="00F427BC">
        <w:rPr>
          <w:rFonts w:ascii="宋体" w:hAnsi="宋体" w:cs="宋体" w:hint="eastAsia"/>
          <w:szCs w:val="21"/>
        </w:rPr>
        <w:t>贴片机，每天</w:t>
      </w:r>
      <w:r w:rsidRPr="00F427BC">
        <w:rPr>
          <w:rFonts w:ascii="宋体" w:hAnsi="宋体" w:cs="宋体" w:hint="eastAsia"/>
          <w:szCs w:val="21"/>
        </w:rPr>
        <w:t>24</w:t>
      </w:r>
      <w:r w:rsidRPr="00F427BC">
        <w:rPr>
          <w:rFonts w:ascii="宋体" w:hAnsi="宋体" w:cs="宋体" w:hint="eastAsia"/>
          <w:szCs w:val="21"/>
        </w:rPr>
        <w:t>小时在线消耗</w:t>
      </w:r>
      <w:r w:rsidRPr="00F427BC">
        <w:rPr>
          <w:rFonts w:ascii="宋体" w:hAnsi="宋体" w:cs="宋体" w:hint="eastAsia"/>
          <w:szCs w:val="21"/>
        </w:rPr>
        <w:t>1600</w:t>
      </w:r>
      <w:r w:rsidRPr="00F427BC">
        <w:rPr>
          <w:rFonts w:ascii="宋体" w:hAnsi="宋体" w:cs="宋体" w:hint="eastAsia"/>
          <w:szCs w:val="21"/>
        </w:rPr>
        <w:t>万只元器件。实现生产过程中的标准化、信息化、自动化，</w:t>
      </w:r>
      <w:r w:rsidRPr="00F427BC">
        <w:rPr>
          <w:rFonts w:ascii="宋体" w:hAnsi="宋体" w:cs="宋体" w:hint="eastAsia"/>
          <w:szCs w:val="21"/>
        </w:rPr>
        <w:t>3</w:t>
      </w:r>
      <w:r w:rsidRPr="00F427BC">
        <w:rPr>
          <w:rFonts w:ascii="宋体" w:hAnsi="宋体" w:cs="宋体" w:hint="eastAsia"/>
          <w:szCs w:val="21"/>
        </w:rPr>
        <w:t>条插装、波峰焊接、组装生产流水线。</w:t>
      </w:r>
    </w:p>
    <w:p w14:paraId="196F7BD9" w14:textId="77777777" w:rsidR="00F427BC" w:rsidRPr="00F427BC" w:rsidRDefault="00F427BC" w:rsidP="00F427BC">
      <w:pPr>
        <w:spacing w:line="372" w:lineRule="auto"/>
        <w:ind w:firstLineChars="200" w:firstLine="420"/>
        <w:rPr>
          <w:rFonts w:ascii="宋体" w:hAnsi="宋体" w:cs="宋体"/>
          <w:szCs w:val="21"/>
        </w:rPr>
      </w:pPr>
      <w:r w:rsidRPr="00F427BC">
        <w:rPr>
          <w:rFonts w:ascii="宋体" w:hAnsi="宋体" w:cs="宋体" w:hint="eastAsia"/>
          <w:szCs w:val="21"/>
        </w:rPr>
        <w:t>终端设备生产线：</w:t>
      </w:r>
      <w:r w:rsidRPr="00F427BC">
        <w:rPr>
          <w:rFonts w:ascii="宋体" w:hAnsi="宋体" w:cs="宋体"/>
          <w:szCs w:val="21"/>
        </w:rPr>
        <w:t>4</w:t>
      </w:r>
      <w:r w:rsidRPr="00F427BC">
        <w:rPr>
          <w:rFonts w:ascii="宋体" w:hAnsi="宋体" w:cs="宋体" w:hint="eastAsia"/>
          <w:szCs w:val="21"/>
        </w:rPr>
        <w:t>条全自动化探测器生产线，全部由机器手完成装配、检测，</w:t>
      </w:r>
      <w:r w:rsidRPr="00F427BC">
        <w:rPr>
          <w:rFonts w:ascii="宋体" w:hAnsi="宋体" w:cs="宋体" w:hint="eastAsia"/>
          <w:szCs w:val="21"/>
        </w:rPr>
        <w:t>24</w:t>
      </w:r>
      <w:r w:rsidRPr="00F427BC">
        <w:rPr>
          <w:rFonts w:ascii="宋体" w:hAnsi="宋体" w:cs="宋体" w:hint="eastAsia"/>
          <w:szCs w:val="21"/>
        </w:rPr>
        <w:t>小时运行，产品生产合格率为</w:t>
      </w:r>
      <w:r w:rsidRPr="00F427BC">
        <w:rPr>
          <w:rFonts w:ascii="宋体" w:hAnsi="宋体" w:cs="宋体" w:hint="eastAsia"/>
          <w:szCs w:val="21"/>
        </w:rPr>
        <w:t>99.99%</w:t>
      </w:r>
      <w:r w:rsidRPr="00F427BC">
        <w:rPr>
          <w:rFonts w:ascii="宋体" w:hAnsi="宋体" w:cs="宋体" w:hint="eastAsia"/>
          <w:szCs w:val="21"/>
        </w:rPr>
        <w:t>以上，</w:t>
      </w:r>
      <w:r w:rsidRPr="00F427BC">
        <w:rPr>
          <w:rFonts w:ascii="宋体" w:hAnsi="宋体" w:cs="宋体" w:hint="eastAsia"/>
          <w:szCs w:val="21"/>
        </w:rPr>
        <w:t>2</w:t>
      </w:r>
      <w:r w:rsidRPr="00F427BC">
        <w:rPr>
          <w:rFonts w:ascii="宋体" w:hAnsi="宋体" w:cs="宋体" w:hint="eastAsia"/>
          <w:szCs w:val="21"/>
        </w:rPr>
        <w:t>条半自动生产线，</w:t>
      </w:r>
      <w:r w:rsidRPr="00F427BC">
        <w:rPr>
          <w:rFonts w:ascii="宋体" w:hAnsi="宋体" w:cs="宋体" w:hint="eastAsia"/>
          <w:szCs w:val="21"/>
        </w:rPr>
        <w:t>12</w:t>
      </w:r>
      <w:r w:rsidRPr="00F427BC">
        <w:rPr>
          <w:rFonts w:ascii="宋体" w:hAnsi="宋体" w:cs="宋体" w:hint="eastAsia"/>
          <w:szCs w:val="21"/>
        </w:rPr>
        <w:t>条人工线（包括模块线、感烟线、感温线、手报，机动线），共计</w:t>
      </w:r>
      <w:r w:rsidRPr="00F427BC">
        <w:rPr>
          <w:rFonts w:ascii="宋体" w:hAnsi="宋体" w:cs="宋体" w:hint="eastAsia"/>
          <w:szCs w:val="21"/>
        </w:rPr>
        <w:t>1</w:t>
      </w:r>
      <w:r w:rsidRPr="00F427BC">
        <w:rPr>
          <w:rFonts w:ascii="宋体" w:hAnsi="宋体" w:cs="宋体"/>
          <w:szCs w:val="21"/>
        </w:rPr>
        <w:t>5</w:t>
      </w:r>
      <w:r w:rsidRPr="00F427BC">
        <w:rPr>
          <w:rFonts w:ascii="宋体" w:hAnsi="宋体" w:cs="宋体"/>
          <w:szCs w:val="21"/>
        </w:rPr>
        <w:t>条</w:t>
      </w:r>
      <w:r w:rsidRPr="00F427BC">
        <w:rPr>
          <w:rFonts w:ascii="宋体" w:hAnsi="宋体" w:cs="宋体" w:hint="eastAsia"/>
          <w:szCs w:val="21"/>
        </w:rPr>
        <w:t>，具备年产</w:t>
      </w:r>
      <w:r w:rsidRPr="00F427BC">
        <w:rPr>
          <w:rFonts w:ascii="宋体" w:hAnsi="宋体" w:cs="宋体" w:hint="eastAsia"/>
          <w:szCs w:val="21"/>
        </w:rPr>
        <w:t>5000</w:t>
      </w:r>
      <w:r w:rsidRPr="00F427BC">
        <w:rPr>
          <w:rFonts w:ascii="宋体" w:hAnsi="宋体" w:cs="宋体" w:hint="eastAsia"/>
          <w:szCs w:val="21"/>
        </w:rPr>
        <w:t>万只现场部件及配套控制器的生产能力。每条生产线产能如下：</w:t>
      </w:r>
    </w:p>
    <w:p w14:paraId="64EEE6A2"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自动化</w:t>
      </w:r>
      <w:r w:rsidRPr="00F427BC">
        <w:rPr>
          <w:rFonts w:ascii="宋体" w:hAnsi="宋体" w:cs="宋体" w:hint="eastAsia"/>
          <w:bCs/>
          <w:szCs w:val="21"/>
        </w:rPr>
        <w:t>1</w:t>
      </w:r>
      <w:r w:rsidRPr="00F427BC">
        <w:rPr>
          <w:rFonts w:ascii="宋体" w:hAnsi="宋体" w:cs="宋体" w:hint="eastAsia"/>
          <w:bCs/>
          <w:szCs w:val="21"/>
        </w:rPr>
        <w:t>线：日产量</w:t>
      </w:r>
      <w:r w:rsidRPr="00F427BC">
        <w:rPr>
          <w:rFonts w:ascii="宋体" w:hAnsi="宋体" w:cs="宋体" w:hint="eastAsia"/>
          <w:bCs/>
          <w:szCs w:val="21"/>
        </w:rPr>
        <w:t>12000</w:t>
      </w:r>
      <w:r w:rsidRPr="00F427BC">
        <w:rPr>
          <w:rFonts w:ascii="宋体" w:hAnsi="宋体" w:cs="宋体" w:hint="eastAsia"/>
          <w:bCs/>
          <w:szCs w:val="21"/>
        </w:rPr>
        <w:t>只</w:t>
      </w:r>
      <w:r w:rsidRPr="00F427BC">
        <w:rPr>
          <w:rFonts w:ascii="宋体" w:hAnsi="宋体" w:cs="宋体" w:hint="eastAsia"/>
          <w:bCs/>
          <w:szCs w:val="21"/>
        </w:rPr>
        <w:t>/24</w:t>
      </w:r>
      <w:r w:rsidRPr="00F427BC">
        <w:rPr>
          <w:rFonts w:ascii="宋体" w:hAnsi="宋体" w:cs="宋体" w:hint="eastAsia"/>
          <w:bCs/>
          <w:szCs w:val="21"/>
        </w:rPr>
        <w:t>小时；</w:t>
      </w:r>
    </w:p>
    <w:p w14:paraId="3C12B489"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自动化</w:t>
      </w:r>
      <w:r w:rsidRPr="00F427BC">
        <w:rPr>
          <w:rFonts w:ascii="宋体" w:hAnsi="宋体" w:cs="宋体" w:hint="eastAsia"/>
          <w:bCs/>
          <w:szCs w:val="21"/>
        </w:rPr>
        <w:t>2</w:t>
      </w:r>
      <w:r w:rsidRPr="00F427BC">
        <w:rPr>
          <w:rFonts w:ascii="宋体" w:hAnsi="宋体" w:cs="宋体" w:hint="eastAsia"/>
          <w:bCs/>
          <w:szCs w:val="21"/>
        </w:rPr>
        <w:t>线：日产量</w:t>
      </w:r>
      <w:r w:rsidRPr="00F427BC">
        <w:rPr>
          <w:rFonts w:ascii="宋体" w:hAnsi="宋体" w:cs="宋体" w:hint="eastAsia"/>
          <w:bCs/>
          <w:szCs w:val="21"/>
        </w:rPr>
        <w:t>15500</w:t>
      </w:r>
      <w:r w:rsidRPr="00F427BC">
        <w:rPr>
          <w:rFonts w:ascii="宋体" w:hAnsi="宋体" w:cs="宋体" w:hint="eastAsia"/>
          <w:bCs/>
          <w:szCs w:val="21"/>
        </w:rPr>
        <w:t>只</w:t>
      </w:r>
      <w:r w:rsidRPr="00F427BC">
        <w:rPr>
          <w:rFonts w:ascii="宋体" w:hAnsi="宋体" w:cs="宋体" w:hint="eastAsia"/>
          <w:bCs/>
          <w:szCs w:val="21"/>
        </w:rPr>
        <w:t>/24</w:t>
      </w:r>
      <w:r w:rsidRPr="00F427BC">
        <w:rPr>
          <w:rFonts w:ascii="宋体" w:hAnsi="宋体" w:cs="宋体" w:hint="eastAsia"/>
          <w:bCs/>
          <w:szCs w:val="21"/>
        </w:rPr>
        <w:t>小时；</w:t>
      </w:r>
    </w:p>
    <w:p w14:paraId="34A4C3E3"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自动化</w:t>
      </w:r>
      <w:r w:rsidRPr="00F427BC">
        <w:rPr>
          <w:rFonts w:ascii="宋体" w:hAnsi="宋体" w:cs="宋体" w:hint="eastAsia"/>
          <w:bCs/>
          <w:szCs w:val="21"/>
        </w:rPr>
        <w:t>3</w:t>
      </w:r>
      <w:r w:rsidRPr="00F427BC">
        <w:rPr>
          <w:rFonts w:ascii="宋体" w:hAnsi="宋体" w:cs="宋体" w:hint="eastAsia"/>
          <w:bCs/>
          <w:szCs w:val="21"/>
        </w:rPr>
        <w:t>线：日产量</w:t>
      </w:r>
      <w:r w:rsidRPr="00F427BC">
        <w:rPr>
          <w:rFonts w:ascii="宋体" w:hAnsi="宋体" w:cs="宋体" w:hint="eastAsia"/>
          <w:bCs/>
          <w:szCs w:val="21"/>
        </w:rPr>
        <w:t>16000</w:t>
      </w:r>
      <w:r w:rsidRPr="00F427BC">
        <w:rPr>
          <w:rFonts w:ascii="宋体" w:hAnsi="宋体" w:cs="宋体" w:hint="eastAsia"/>
          <w:bCs/>
          <w:szCs w:val="21"/>
        </w:rPr>
        <w:t>只</w:t>
      </w:r>
      <w:r w:rsidRPr="00F427BC">
        <w:rPr>
          <w:rFonts w:ascii="宋体" w:hAnsi="宋体" w:cs="宋体" w:hint="eastAsia"/>
          <w:bCs/>
          <w:szCs w:val="21"/>
        </w:rPr>
        <w:t>/24</w:t>
      </w:r>
      <w:r w:rsidRPr="00F427BC">
        <w:rPr>
          <w:rFonts w:ascii="宋体" w:hAnsi="宋体" w:cs="宋体" w:hint="eastAsia"/>
          <w:bCs/>
          <w:szCs w:val="21"/>
        </w:rPr>
        <w:t>小时。</w:t>
      </w:r>
    </w:p>
    <w:p w14:paraId="2FFBA652"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自动化</w:t>
      </w:r>
      <w:r w:rsidRPr="00F427BC">
        <w:rPr>
          <w:rFonts w:ascii="宋体" w:hAnsi="宋体" w:cs="宋体"/>
          <w:bCs/>
          <w:szCs w:val="21"/>
        </w:rPr>
        <w:t>4</w:t>
      </w:r>
      <w:r w:rsidRPr="00F427BC">
        <w:rPr>
          <w:rFonts w:ascii="宋体" w:hAnsi="宋体" w:cs="宋体" w:hint="eastAsia"/>
          <w:bCs/>
          <w:szCs w:val="21"/>
        </w:rPr>
        <w:t>线：日产量</w:t>
      </w:r>
      <w:r w:rsidRPr="00F427BC">
        <w:rPr>
          <w:rFonts w:ascii="宋体" w:hAnsi="宋体" w:cs="宋体" w:hint="eastAsia"/>
          <w:bCs/>
          <w:szCs w:val="21"/>
        </w:rPr>
        <w:t>16000</w:t>
      </w:r>
      <w:r w:rsidRPr="00F427BC">
        <w:rPr>
          <w:rFonts w:ascii="宋体" w:hAnsi="宋体" w:cs="宋体" w:hint="eastAsia"/>
          <w:bCs/>
          <w:szCs w:val="21"/>
        </w:rPr>
        <w:t>只</w:t>
      </w:r>
      <w:r w:rsidRPr="00F427BC">
        <w:rPr>
          <w:rFonts w:ascii="宋体" w:hAnsi="宋体" w:cs="宋体" w:hint="eastAsia"/>
          <w:bCs/>
          <w:szCs w:val="21"/>
        </w:rPr>
        <w:t>/24</w:t>
      </w:r>
      <w:r w:rsidRPr="00F427BC">
        <w:rPr>
          <w:rFonts w:ascii="宋体" w:hAnsi="宋体" w:cs="宋体" w:hint="eastAsia"/>
          <w:bCs/>
          <w:szCs w:val="21"/>
        </w:rPr>
        <w:t>小时。</w:t>
      </w:r>
    </w:p>
    <w:p w14:paraId="64285CDF"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bCs/>
          <w:szCs w:val="21"/>
        </w:rPr>
        <w:lastRenderedPageBreak/>
        <w:t>半自动化</w:t>
      </w:r>
      <w:r w:rsidRPr="00F427BC">
        <w:rPr>
          <w:rFonts w:ascii="宋体" w:hAnsi="宋体" w:cs="宋体" w:hint="eastAsia"/>
          <w:bCs/>
          <w:szCs w:val="21"/>
        </w:rPr>
        <w:t>1</w:t>
      </w:r>
      <w:r w:rsidRPr="00F427BC">
        <w:rPr>
          <w:rFonts w:ascii="宋体" w:hAnsi="宋体" w:cs="宋体" w:hint="eastAsia"/>
          <w:bCs/>
          <w:szCs w:val="21"/>
        </w:rPr>
        <w:t>线：日产量</w:t>
      </w:r>
      <w:r w:rsidRPr="00F427BC">
        <w:rPr>
          <w:rFonts w:ascii="宋体" w:hAnsi="宋体" w:cs="宋体"/>
          <w:bCs/>
          <w:szCs w:val="21"/>
        </w:rPr>
        <w:t>10000</w:t>
      </w:r>
      <w:r w:rsidRPr="00F427BC">
        <w:rPr>
          <w:rFonts w:ascii="宋体" w:hAnsi="宋体" w:cs="宋体" w:hint="eastAsia"/>
          <w:bCs/>
          <w:szCs w:val="21"/>
        </w:rPr>
        <w:t>只</w:t>
      </w:r>
      <w:r w:rsidRPr="00F427BC">
        <w:rPr>
          <w:rFonts w:ascii="宋体" w:hAnsi="宋体" w:cs="宋体" w:hint="eastAsia"/>
          <w:bCs/>
          <w:szCs w:val="21"/>
        </w:rPr>
        <w:t>/8</w:t>
      </w:r>
      <w:r w:rsidRPr="00F427BC">
        <w:rPr>
          <w:rFonts w:ascii="宋体" w:hAnsi="宋体" w:cs="宋体" w:hint="eastAsia"/>
          <w:bCs/>
          <w:szCs w:val="21"/>
        </w:rPr>
        <w:t>小时；</w:t>
      </w:r>
    </w:p>
    <w:p w14:paraId="7B7FC2FB"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bCs/>
          <w:szCs w:val="21"/>
        </w:rPr>
        <w:t>半自动化</w:t>
      </w:r>
      <w:r w:rsidRPr="00F427BC">
        <w:rPr>
          <w:rFonts w:ascii="宋体" w:hAnsi="宋体" w:cs="宋体"/>
          <w:bCs/>
          <w:szCs w:val="21"/>
        </w:rPr>
        <w:t>2</w:t>
      </w:r>
      <w:r w:rsidRPr="00F427BC">
        <w:rPr>
          <w:rFonts w:ascii="宋体" w:hAnsi="宋体" w:cs="宋体" w:hint="eastAsia"/>
          <w:bCs/>
          <w:szCs w:val="21"/>
        </w:rPr>
        <w:t>线：日产量</w:t>
      </w:r>
      <w:r w:rsidRPr="00F427BC">
        <w:rPr>
          <w:rFonts w:ascii="宋体" w:hAnsi="宋体" w:cs="宋体"/>
          <w:bCs/>
          <w:szCs w:val="21"/>
        </w:rPr>
        <w:t>10000</w:t>
      </w:r>
      <w:r w:rsidRPr="00F427BC">
        <w:rPr>
          <w:rFonts w:ascii="宋体" w:hAnsi="宋体" w:cs="宋体" w:hint="eastAsia"/>
          <w:bCs/>
          <w:szCs w:val="21"/>
        </w:rPr>
        <w:t>只</w:t>
      </w:r>
      <w:r w:rsidRPr="00F427BC">
        <w:rPr>
          <w:rFonts w:ascii="宋体" w:hAnsi="宋体" w:cs="宋体" w:hint="eastAsia"/>
          <w:bCs/>
          <w:szCs w:val="21"/>
        </w:rPr>
        <w:t>/8</w:t>
      </w:r>
      <w:r w:rsidRPr="00F427BC">
        <w:rPr>
          <w:rFonts w:ascii="宋体" w:hAnsi="宋体" w:cs="宋体" w:hint="eastAsia"/>
          <w:bCs/>
          <w:szCs w:val="21"/>
        </w:rPr>
        <w:t>小时；</w:t>
      </w:r>
    </w:p>
    <w:p w14:paraId="6F680D91"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4-8</w:t>
      </w:r>
      <w:r w:rsidRPr="00F427BC">
        <w:rPr>
          <w:rFonts w:ascii="宋体" w:hAnsi="宋体" w:cs="宋体" w:hint="eastAsia"/>
          <w:bCs/>
          <w:szCs w:val="21"/>
        </w:rPr>
        <w:t>线生产感烟探测器：日产量</w:t>
      </w:r>
      <w:r w:rsidRPr="00F427BC">
        <w:rPr>
          <w:rFonts w:ascii="宋体" w:hAnsi="宋体" w:cs="宋体"/>
          <w:bCs/>
          <w:szCs w:val="21"/>
        </w:rPr>
        <w:t>10000</w:t>
      </w:r>
      <w:r w:rsidRPr="00F427BC">
        <w:rPr>
          <w:rFonts w:ascii="宋体" w:hAnsi="宋体" w:cs="宋体" w:hint="eastAsia"/>
          <w:bCs/>
          <w:szCs w:val="21"/>
        </w:rPr>
        <w:t>只</w:t>
      </w:r>
      <w:r w:rsidRPr="00F427BC">
        <w:rPr>
          <w:rFonts w:ascii="宋体" w:hAnsi="宋体" w:cs="宋体" w:hint="eastAsia"/>
          <w:bCs/>
          <w:szCs w:val="21"/>
        </w:rPr>
        <w:t>/8</w:t>
      </w:r>
      <w:r w:rsidRPr="00F427BC">
        <w:rPr>
          <w:rFonts w:ascii="宋体" w:hAnsi="宋体" w:cs="宋体" w:hint="eastAsia"/>
          <w:bCs/>
          <w:szCs w:val="21"/>
        </w:rPr>
        <w:t>小时；</w:t>
      </w:r>
    </w:p>
    <w:p w14:paraId="05DD7395"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9</w:t>
      </w:r>
      <w:r w:rsidRPr="00F427BC">
        <w:rPr>
          <w:rFonts w:ascii="宋体" w:hAnsi="宋体" w:cs="宋体" w:hint="eastAsia"/>
          <w:bCs/>
          <w:szCs w:val="21"/>
        </w:rPr>
        <w:t>线生产手</w:t>
      </w:r>
      <w:proofErr w:type="gramStart"/>
      <w:r w:rsidRPr="00F427BC">
        <w:rPr>
          <w:rFonts w:ascii="宋体" w:hAnsi="宋体" w:cs="宋体" w:hint="eastAsia"/>
          <w:bCs/>
          <w:szCs w:val="21"/>
        </w:rPr>
        <w:t>报消报类产品</w:t>
      </w:r>
      <w:proofErr w:type="gramEnd"/>
      <w:r w:rsidRPr="00F427BC">
        <w:rPr>
          <w:rFonts w:ascii="宋体" w:hAnsi="宋体" w:cs="宋体" w:hint="eastAsia"/>
          <w:bCs/>
          <w:szCs w:val="21"/>
        </w:rPr>
        <w:t>：日产量</w:t>
      </w:r>
      <w:r w:rsidRPr="00F427BC">
        <w:rPr>
          <w:rFonts w:ascii="宋体" w:hAnsi="宋体" w:cs="宋体" w:hint="eastAsia"/>
          <w:bCs/>
          <w:szCs w:val="21"/>
        </w:rPr>
        <w:t>23000</w:t>
      </w:r>
      <w:r w:rsidRPr="00F427BC">
        <w:rPr>
          <w:rFonts w:ascii="宋体" w:hAnsi="宋体" w:cs="宋体" w:hint="eastAsia"/>
          <w:bCs/>
          <w:szCs w:val="21"/>
        </w:rPr>
        <w:t>只</w:t>
      </w:r>
      <w:r w:rsidRPr="00F427BC">
        <w:rPr>
          <w:rFonts w:ascii="宋体" w:hAnsi="宋体" w:cs="宋体" w:hint="eastAsia"/>
          <w:bCs/>
          <w:szCs w:val="21"/>
        </w:rPr>
        <w:t>/</w:t>
      </w:r>
      <w:r w:rsidRPr="00F427BC">
        <w:rPr>
          <w:rFonts w:ascii="宋体" w:hAnsi="宋体" w:cs="宋体"/>
          <w:bCs/>
          <w:szCs w:val="21"/>
        </w:rPr>
        <w:t>8</w:t>
      </w:r>
      <w:r w:rsidRPr="00F427BC">
        <w:rPr>
          <w:rFonts w:ascii="宋体" w:hAnsi="宋体" w:cs="宋体"/>
          <w:bCs/>
          <w:szCs w:val="21"/>
        </w:rPr>
        <w:t>小时</w:t>
      </w:r>
      <w:r w:rsidRPr="00F427BC">
        <w:rPr>
          <w:rFonts w:ascii="宋体" w:hAnsi="宋体" w:cs="宋体" w:hint="eastAsia"/>
          <w:bCs/>
          <w:szCs w:val="21"/>
        </w:rPr>
        <w:t>；</w:t>
      </w:r>
    </w:p>
    <w:p w14:paraId="1BA7D101"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10</w:t>
      </w:r>
      <w:r w:rsidRPr="00F427BC">
        <w:rPr>
          <w:rFonts w:ascii="宋体" w:hAnsi="宋体" w:cs="宋体" w:hint="eastAsia"/>
          <w:bCs/>
          <w:szCs w:val="21"/>
        </w:rPr>
        <w:t>线生产线电气火灾类产品：日产量</w:t>
      </w:r>
      <w:r w:rsidRPr="00F427BC">
        <w:rPr>
          <w:rFonts w:ascii="宋体" w:hAnsi="宋体" w:cs="宋体" w:hint="eastAsia"/>
          <w:bCs/>
          <w:szCs w:val="21"/>
        </w:rPr>
        <w:t>2100</w:t>
      </w:r>
      <w:r w:rsidRPr="00F427BC">
        <w:rPr>
          <w:rFonts w:ascii="宋体" w:hAnsi="宋体" w:cs="宋体" w:hint="eastAsia"/>
          <w:bCs/>
          <w:szCs w:val="21"/>
        </w:rPr>
        <w:t>只</w:t>
      </w:r>
      <w:r w:rsidRPr="00F427BC">
        <w:rPr>
          <w:rFonts w:ascii="宋体" w:hAnsi="宋体" w:cs="宋体" w:hint="eastAsia"/>
          <w:bCs/>
          <w:szCs w:val="21"/>
        </w:rPr>
        <w:t>/</w:t>
      </w:r>
      <w:r w:rsidRPr="00F427BC">
        <w:rPr>
          <w:rFonts w:ascii="宋体" w:hAnsi="宋体" w:cs="宋体"/>
          <w:bCs/>
          <w:szCs w:val="21"/>
        </w:rPr>
        <w:t>8</w:t>
      </w:r>
      <w:r w:rsidRPr="00F427BC">
        <w:rPr>
          <w:rFonts w:ascii="宋体" w:hAnsi="宋体" w:cs="宋体"/>
          <w:bCs/>
          <w:szCs w:val="21"/>
        </w:rPr>
        <w:t>小时</w:t>
      </w:r>
      <w:r w:rsidRPr="00F427BC">
        <w:rPr>
          <w:rFonts w:ascii="宋体" w:hAnsi="宋体" w:cs="宋体" w:hint="eastAsia"/>
          <w:bCs/>
          <w:szCs w:val="21"/>
        </w:rPr>
        <w:t>；</w:t>
      </w:r>
    </w:p>
    <w:p w14:paraId="1009DDD8"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11</w:t>
      </w:r>
      <w:r w:rsidRPr="00F427BC">
        <w:rPr>
          <w:rFonts w:ascii="宋体" w:hAnsi="宋体" w:cs="宋体" w:hint="eastAsia"/>
          <w:bCs/>
          <w:szCs w:val="21"/>
        </w:rPr>
        <w:t>线生产模块类产品：日产量</w:t>
      </w:r>
      <w:r w:rsidRPr="00F427BC">
        <w:rPr>
          <w:rFonts w:ascii="宋体" w:hAnsi="宋体" w:cs="宋体"/>
          <w:bCs/>
          <w:szCs w:val="21"/>
        </w:rPr>
        <w:t>230</w:t>
      </w:r>
      <w:r w:rsidRPr="00F427BC">
        <w:rPr>
          <w:rFonts w:ascii="宋体" w:hAnsi="宋体" w:cs="宋体" w:hint="eastAsia"/>
          <w:bCs/>
          <w:szCs w:val="21"/>
        </w:rPr>
        <w:t>00</w:t>
      </w:r>
      <w:r w:rsidRPr="00F427BC">
        <w:rPr>
          <w:rFonts w:ascii="宋体" w:hAnsi="宋体" w:cs="宋体" w:hint="eastAsia"/>
          <w:bCs/>
          <w:szCs w:val="21"/>
        </w:rPr>
        <w:t>只</w:t>
      </w:r>
      <w:r w:rsidRPr="00F427BC">
        <w:rPr>
          <w:rFonts w:ascii="宋体" w:hAnsi="宋体" w:cs="宋体" w:hint="eastAsia"/>
          <w:bCs/>
          <w:szCs w:val="21"/>
        </w:rPr>
        <w:t>/</w:t>
      </w:r>
      <w:r w:rsidRPr="00F427BC">
        <w:rPr>
          <w:rFonts w:ascii="宋体" w:hAnsi="宋体" w:cs="宋体"/>
          <w:bCs/>
          <w:szCs w:val="21"/>
        </w:rPr>
        <w:t>8</w:t>
      </w:r>
      <w:r w:rsidRPr="00F427BC">
        <w:rPr>
          <w:rFonts w:ascii="宋体" w:hAnsi="宋体" w:cs="宋体"/>
          <w:bCs/>
          <w:szCs w:val="21"/>
        </w:rPr>
        <w:t>小时</w:t>
      </w:r>
      <w:r w:rsidRPr="00F427BC">
        <w:rPr>
          <w:rFonts w:ascii="宋体" w:hAnsi="宋体" w:cs="宋体" w:hint="eastAsia"/>
          <w:bCs/>
          <w:szCs w:val="21"/>
        </w:rPr>
        <w:t>；</w:t>
      </w:r>
    </w:p>
    <w:p w14:paraId="65907013"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12</w:t>
      </w:r>
      <w:r w:rsidRPr="00F427BC">
        <w:rPr>
          <w:rFonts w:ascii="宋体" w:hAnsi="宋体" w:cs="宋体" w:hint="eastAsia"/>
          <w:bCs/>
          <w:szCs w:val="21"/>
        </w:rPr>
        <w:t>线生</w:t>
      </w:r>
      <w:proofErr w:type="gramStart"/>
      <w:r w:rsidRPr="00F427BC">
        <w:rPr>
          <w:rFonts w:ascii="宋体" w:hAnsi="宋体" w:cs="宋体" w:hint="eastAsia"/>
          <w:bCs/>
          <w:szCs w:val="21"/>
        </w:rPr>
        <w:t>产门磁类产品</w:t>
      </w:r>
      <w:proofErr w:type="gramEnd"/>
      <w:r w:rsidRPr="00F427BC">
        <w:rPr>
          <w:rFonts w:ascii="宋体" w:hAnsi="宋体" w:cs="宋体" w:hint="eastAsia"/>
          <w:bCs/>
          <w:szCs w:val="21"/>
        </w:rPr>
        <w:t>：日产量</w:t>
      </w:r>
      <w:r w:rsidRPr="00F427BC">
        <w:rPr>
          <w:rFonts w:ascii="宋体" w:hAnsi="宋体" w:cs="宋体" w:hint="eastAsia"/>
          <w:bCs/>
          <w:szCs w:val="21"/>
        </w:rPr>
        <w:t>12000</w:t>
      </w:r>
      <w:r w:rsidRPr="00F427BC">
        <w:rPr>
          <w:rFonts w:ascii="宋体" w:hAnsi="宋体" w:cs="宋体" w:hint="eastAsia"/>
          <w:bCs/>
          <w:szCs w:val="21"/>
        </w:rPr>
        <w:t>只</w:t>
      </w:r>
      <w:r w:rsidRPr="00F427BC">
        <w:rPr>
          <w:rFonts w:ascii="宋体" w:hAnsi="宋体" w:cs="宋体" w:hint="eastAsia"/>
          <w:bCs/>
          <w:szCs w:val="21"/>
        </w:rPr>
        <w:t>/</w:t>
      </w:r>
      <w:r w:rsidRPr="00F427BC">
        <w:rPr>
          <w:rFonts w:ascii="宋体" w:hAnsi="宋体" w:cs="宋体"/>
          <w:bCs/>
          <w:szCs w:val="21"/>
        </w:rPr>
        <w:t>8</w:t>
      </w:r>
      <w:r w:rsidRPr="00F427BC">
        <w:rPr>
          <w:rFonts w:ascii="宋体" w:hAnsi="宋体" w:cs="宋体"/>
          <w:bCs/>
          <w:szCs w:val="21"/>
        </w:rPr>
        <w:t>小时</w:t>
      </w:r>
      <w:r w:rsidRPr="00F427BC">
        <w:rPr>
          <w:rFonts w:ascii="宋体" w:hAnsi="宋体" w:cs="宋体" w:hint="eastAsia"/>
          <w:bCs/>
          <w:szCs w:val="21"/>
        </w:rPr>
        <w:t>；</w:t>
      </w:r>
    </w:p>
    <w:p w14:paraId="7128631D" w14:textId="77777777" w:rsidR="00F427BC" w:rsidRPr="00F427BC" w:rsidRDefault="00F427BC" w:rsidP="00F427BC">
      <w:pPr>
        <w:numPr>
          <w:ilvl w:val="0"/>
          <w:numId w:val="8"/>
        </w:numPr>
        <w:spacing w:line="372" w:lineRule="auto"/>
        <w:ind w:firstLineChars="200" w:firstLine="420"/>
        <w:jc w:val="left"/>
        <w:rPr>
          <w:rFonts w:ascii="宋体" w:hAnsi="宋体" w:cs="宋体"/>
          <w:bCs/>
          <w:szCs w:val="21"/>
        </w:rPr>
      </w:pPr>
      <w:r w:rsidRPr="00F427BC">
        <w:rPr>
          <w:rFonts w:ascii="宋体" w:hAnsi="宋体" w:cs="宋体" w:hint="eastAsia"/>
          <w:bCs/>
          <w:szCs w:val="21"/>
        </w:rPr>
        <w:t>13</w:t>
      </w:r>
      <w:r w:rsidRPr="00F427BC">
        <w:rPr>
          <w:rFonts w:ascii="宋体" w:hAnsi="宋体" w:cs="宋体" w:hint="eastAsia"/>
          <w:bCs/>
          <w:szCs w:val="21"/>
        </w:rPr>
        <w:t>线生产接口卡等产品：日产量</w:t>
      </w:r>
      <w:r w:rsidRPr="00F427BC">
        <w:rPr>
          <w:rFonts w:ascii="宋体" w:hAnsi="宋体" w:cs="宋体" w:hint="eastAsia"/>
          <w:bCs/>
          <w:szCs w:val="21"/>
        </w:rPr>
        <w:t>150</w:t>
      </w:r>
      <w:r w:rsidRPr="00F427BC">
        <w:rPr>
          <w:rFonts w:ascii="宋体" w:hAnsi="宋体" w:cs="宋体" w:hint="eastAsia"/>
          <w:bCs/>
          <w:szCs w:val="21"/>
        </w:rPr>
        <w:t>只</w:t>
      </w:r>
      <w:r w:rsidRPr="00F427BC">
        <w:rPr>
          <w:rFonts w:ascii="宋体" w:hAnsi="宋体" w:cs="宋体" w:hint="eastAsia"/>
          <w:bCs/>
          <w:szCs w:val="21"/>
        </w:rPr>
        <w:t>/</w:t>
      </w:r>
      <w:r w:rsidRPr="00F427BC">
        <w:rPr>
          <w:rFonts w:ascii="宋体" w:hAnsi="宋体" w:cs="宋体"/>
          <w:bCs/>
          <w:szCs w:val="21"/>
        </w:rPr>
        <w:t>8</w:t>
      </w:r>
      <w:r w:rsidRPr="00F427BC">
        <w:rPr>
          <w:rFonts w:ascii="宋体" w:hAnsi="宋体" w:cs="宋体"/>
          <w:bCs/>
          <w:szCs w:val="21"/>
        </w:rPr>
        <w:t>小时</w:t>
      </w:r>
      <w:r w:rsidRPr="00F427BC">
        <w:rPr>
          <w:rFonts w:ascii="宋体" w:hAnsi="宋体" w:cs="宋体" w:hint="eastAsia"/>
          <w:bCs/>
          <w:szCs w:val="21"/>
        </w:rPr>
        <w:t>；</w:t>
      </w:r>
    </w:p>
    <w:p w14:paraId="356F440D" w14:textId="77777777" w:rsidR="00F427BC" w:rsidRPr="00F427BC" w:rsidRDefault="00F427BC" w:rsidP="00F427BC">
      <w:pPr>
        <w:rPr>
          <w:szCs w:val="21"/>
        </w:rPr>
      </w:pPr>
    </w:p>
    <w:p w14:paraId="08926B96" w14:textId="77777777" w:rsidR="00F427BC" w:rsidRPr="00F427BC" w:rsidRDefault="00F427BC" w:rsidP="00F427BC">
      <w:pPr>
        <w:rPr>
          <w:szCs w:val="21"/>
        </w:rPr>
      </w:pPr>
      <w:r w:rsidRPr="00F427BC">
        <w:rPr>
          <w:rFonts w:hint="eastAsia"/>
          <w:szCs w:val="21"/>
        </w:rPr>
        <w:t>以上综合年产能：5</w:t>
      </w:r>
      <w:r w:rsidRPr="00F427BC">
        <w:rPr>
          <w:szCs w:val="21"/>
        </w:rPr>
        <w:t>000</w:t>
      </w:r>
      <w:r w:rsidRPr="00F427BC">
        <w:rPr>
          <w:rFonts w:hint="eastAsia"/>
          <w:szCs w:val="21"/>
        </w:rPr>
        <w:t>万只探测器等现场部件及配套数量的控制器。</w:t>
      </w:r>
    </w:p>
    <w:p w14:paraId="74360A31" w14:textId="77777777" w:rsidR="00F427BC" w:rsidRPr="00F427BC" w:rsidRDefault="00F427BC" w:rsidP="00F427BC">
      <w:pPr>
        <w:rPr>
          <w:szCs w:val="21"/>
        </w:rPr>
      </w:pPr>
    </w:p>
    <w:p w14:paraId="5831FC8D" w14:textId="77777777" w:rsidR="00F427BC" w:rsidRPr="00F427BC" w:rsidRDefault="00F427BC" w:rsidP="00F427BC">
      <w:pPr>
        <w:rPr>
          <w:szCs w:val="21"/>
        </w:rPr>
      </w:pPr>
      <w:r w:rsidRPr="00F427BC">
        <w:rPr>
          <w:rFonts w:hint="eastAsia"/>
          <w:szCs w:val="21"/>
        </w:rPr>
        <w:t>主要生产及检测设备见下附表：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2551"/>
        <w:gridCol w:w="1418"/>
        <w:gridCol w:w="1276"/>
      </w:tblGrid>
      <w:tr w:rsidR="00F427BC" w:rsidRPr="00F427BC" w14:paraId="00583E4E" w14:textId="77777777" w:rsidTr="00B15D4B">
        <w:tc>
          <w:tcPr>
            <w:tcW w:w="648" w:type="dxa"/>
            <w:vAlign w:val="center"/>
          </w:tcPr>
          <w:p w14:paraId="10B285B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序号</w:t>
            </w:r>
            <w:r w:rsidRPr="00F427BC">
              <w:rPr>
                <w:rFonts w:ascii="宋体" w:hAnsi="宋体" w:cs="Times New Roman" w:hint="eastAsia"/>
                <w:szCs w:val="21"/>
              </w:rPr>
              <w:t>No.</w:t>
            </w:r>
          </w:p>
        </w:tc>
        <w:tc>
          <w:tcPr>
            <w:tcW w:w="3600" w:type="dxa"/>
            <w:vAlign w:val="center"/>
          </w:tcPr>
          <w:p w14:paraId="2BC084D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设备名称</w:t>
            </w:r>
          </w:p>
          <w:p w14:paraId="13B3F66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Name of the Equipment</w:t>
            </w:r>
          </w:p>
        </w:tc>
        <w:tc>
          <w:tcPr>
            <w:tcW w:w="2551" w:type="dxa"/>
            <w:vAlign w:val="center"/>
          </w:tcPr>
          <w:p w14:paraId="7A00BB42"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制造厂</w:t>
            </w:r>
          </w:p>
          <w:p w14:paraId="091CDE1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Factory</w:t>
            </w:r>
          </w:p>
        </w:tc>
        <w:tc>
          <w:tcPr>
            <w:tcW w:w="1418" w:type="dxa"/>
            <w:vAlign w:val="center"/>
          </w:tcPr>
          <w:p w14:paraId="33820A94"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工位</w:t>
            </w:r>
          </w:p>
          <w:p w14:paraId="1EDC95E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Working Location</w:t>
            </w:r>
          </w:p>
        </w:tc>
        <w:tc>
          <w:tcPr>
            <w:tcW w:w="1276" w:type="dxa"/>
            <w:vAlign w:val="center"/>
          </w:tcPr>
          <w:p w14:paraId="0F6F72F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台数</w:t>
            </w:r>
          </w:p>
          <w:p w14:paraId="419B5D54"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pcs</w:t>
            </w:r>
          </w:p>
        </w:tc>
      </w:tr>
      <w:tr w:rsidR="00F427BC" w:rsidRPr="00F427BC" w14:paraId="67E74341" w14:textId="77777777" w:rsidTr="00B15D4B">
        <w:trPr>
          <w:trHeight w:val="397"/>
        </w:trPr>
        <w:tc>
          <w:tcPr>
            <w:tcW w:w="648" w:type="dxa"/>
            <w:vAlign w:val="center"/>
          </w:tcPr>
          <w:p w14:paraId="545AE132"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c>
          <w:tcPr>
            <w:tcW w:w="3600" w:type="dxa"/>
            <w:vAlign w:val="center"/>
          </w:tcPr>
          <w:p w14:paraId="3D7E111C"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 xml:space="preserve">JUKI-2010 </w:t>
            </w:r>
            <w:r w:rsidRPr="00F427BC">
              <w:rPr>
                <w:rFonts w:ascii="宋体" w:hAnsi="宋体" w:cs="Times New Roman" w:hint="eastAsia"/>
                <w:szCs w:val="21"/>
              </w:rPr>
              <w:t>贴片机</w:t>
            </w:r>
          </w:p>
        </w:tc>
        <w:tc>
          <w:tcPr>
            <w:tcW w:w="2551" w:type="dxa"/>
            <w:vAlign w:val="center"/>
          </w:tcPr>
          <w:p w14:paraId="28632E2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日本</w:t>
            </w:r>
            <w:r w:rsidRPr="00F427BC">
              <w:rPr>
                <w:rFonts w:ascii="宋体" w:hAnsi="宋体" w:cs="Times New Roman" w:hint="eastAsia"/>
                <w:szCs w:val="21"/>
              </w:rPr>
              <w:t>JUKI</w:t>
            </w:r>
          </w:p>
        </w:tc>
        <w:tc>
          <w:tcPr>
            <w:tcW w:w="1418" w:type="dxa"/>
            <w:vAlign w:val="center"/>
          </w:tcPr>
          <w:p w14:paraId="7FEE2C8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贴片车间</w:t>
            </w:r>
          </w:p>
        </w:tc>
        <w:tc>
          <w:tcPr>
            <w:tcW w:w="1276" w:type="dxa"/>
            <w:vAlign w:val="center"/>
          </w:tcPr>
          <w:p w14:paraId="6F2E8D1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29B3651D" w14:textId="77777777" w:rsidTr="00B15D4B">
        <w:trPr>
          <w:trHeight w:val="397"/>
        </w:trPr>
        <w:tc>
          <w:tcPr>
            <w:tcW w:w="648" w:type="dxa"/>
            <w:vAlign w:val="center"/>
          </w:tcPr>
          <w:p w14:paraId="2E0C12B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c>
          <w:tcPr>
            <w:tcW w:w="3600" w:type="dxa"/>
            <w:vAlign w:val="center"/>
          </w:tcPr>
          <w:p w14:paraId="2036EB3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热风回流焊机</w:t>
            </w:r>
          </w:p>
        </w:tc>
        <w:tc>
          <w:tcPr>
            <w:tcW w:w="2551" w:type="dxa"/>
            <w:vAlign w:val="center"/>
          </w:tcPr>
          <w:p w14:paraId="75EA9D08" w14:textId="77777777" w:rsidR="00F427BC" w:rsidRPr="00F427BC" w:rsidRDefault="00F427BC" w:rsidP="00F427BC">
            <w:pPr>
              <w:jc w:val="center"/>
              <w:rPr>
                <w:rFonts w:ascii="宋体" w:hAnsi="宋体" w:cs="Times New Roman"/>
                <w:szCs w:val="21"/>
              </w:rPr>
            </w:pPr>
            <w:proofErr w:type="gramStart"/>
            <w:r w:rsidRPr="00F427BC">
              <w:rPr>
                <w:rFonts w:ascii="宋体" w:hAnsi="宋体" w:cs="Times New Roman" w:hint="eastAsia"/>
                <w:szCs w:val="21"/>
              </w:rPr>
              <w:t>深圳劲拓</w:t>
            </w:r>
            <w:proofErr w:type="gramEnd"/>
          </w:p>
        </w:tc>
        <w:tc>
          <w:tcPr>
            <w:tcW w:w="1418" w:type="dxa"/>
            <w:vAlign w:val="center"/>
          </w:tcPr>
          <w:p w14:paraId="4497260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贴片车间</w:t>
            </w:r>
          </w:p>
        </w:tc>
        <w:tc>
          <w:tcPr>
            <w:tcW w:w="1276" w:type="dxa"/>
            <w:vAlign w:val="center"/>
          </w:tcPr>
          <w:p w14:paraId="7599D5F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735AE98F" w14:textId="77777777" w:rsidTr="00B15D4B">
        <w:trPr>
          <w:trHeight w:val="397"/>
        </w:trPr>
        <w:tc>
          <w:tcPr>
            <w:tcW w:w="648" w:type="dxa"/>
            <w:vAlign w:val="center"/>
          </w:tcPr>
          <w:p w14:paraId="623ADC7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3</w:t>
            </w:r>
          </w:p>
        </w:tc>
        <w:tc>
          <w:tcPr>
            <w:tcW w:w="3600" w:type="dxa"/>
            <w:vAlign w:val="center"/>
          </w:tcPr>
          <w:p w14:paraId="0729377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标定烟箱</w:t>
            </w:r>
          </w:p>
        </w:tc>
        <w:tc>
          <w:tcPr>
            <w:tcW w:w="2551" w:type="dxa"/>
            <w:vAlign w:val="center"/>
          </w:tcPr>
          <w:p w14:paraId="5340E54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沈阳检测中心</w:t>
            </w:r>
          </w:p>
        </w:tc>
        <w:tc>
          <w:tcPr>
            <w:tcW w:w="1418" w:type="dxa"/>
            <w:vAlign w:val="center"/>
          </w:tcPr>
          <w:p w14:paraId="7BA9D9D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探测器车间</w:t>
            </w:r>
          </w:p>
        </w:tc>
        <w:tc>
          <w:tcPr>
            <w:tcW w:w="1276" w:type="dxa"/>
            <w:vAlign w:val="center"/>
          </w:tcPr>
          <w:p w14:paraId="3E162A2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635A8113" w14:textId="77777777" w:rsidTr="00B15D4B">
        <w:trPr>
          <w:trHeight w:val="397"/>
        </w:trPr>
        <w:tc>
          <w:tcPr>
            <w:tcW w:w="648" w:type="dxa"/>
            <w:vAlign w:val="center"/>
          </w:tcPr>
          <w:p w14:paraId="01BF0E4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4</w:t>
            </w:r>
          </w:p>
        </w:tc>
        <w:tc>
          <w:tcPr>
            <w:tcW w:w="3600" w:type="dxa"/>
            <w:vAlign w:val="center"/>
          </w:tcPr>
          <w:p w14:paraId="1993B96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 xml:space="preserve">SIEMENS SIPLACED 1 </w:t>
            </w:r>
            <w:r w:rsidRPr="00F427BC">
              <w:rPr>
                <w:rFonts w:ascii="宋体" w:hAnsi="宋体" w:cs="Times New Roman" w:hint="eastAsia"/>
                <w:szCs w:val="21"/>
              </w:rPr>
              <w:t>贴片机</w:t>
            </w:r>
          </w:p>
        </w:tc>
        <w:tc>
          <w:tcPr>
            <w:tcW w:w="2551" w:type="dxa"/>
            <w:vAlign w:val="center"/>
          </w:tcPr>
          <w:p w14:paraId="533C3E5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德国西门子</w:t>
            </w:r>
          </w:p>
          <w:p w14:paraId="4930A0F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SIEMENS</w:t>
            </w:r>
          </w:p>
        </w:tc>
        <w:tc>
          <w:tcPr>
            <w:tcW w:w="1418" w:type="dxa"/>
            <w:vAlign w:val="center"/>
          </w:tcPr>
          <w:p w14:paraId="699C0C4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贴片车间</w:t>
            </w:r>
          </w:p>
        </w:tc>
        <w:tc>
          <w:tcPr>
            <w:tcW w:w="1276" w:type="dxa"/>
            <w:vAlign w:val="center"/>
          </w:tcPr>
          <w:p w14:paraId="228F025D"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66E66225" w14:textId="77777777" w:rsidTr="00B15D4B">
        <w:trPr>
          <w:trHeight w:val="397"/>
        </w:trPr>
        <w:tc>
          <w:tcPr>
            <w:tcW w:w="648" w:type="dxa"/>
            <w:vAlign w:val="center"/>
          </w:tcPr>
          <w:p w14:paraId="2216A732"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5</w:t>
            </w:r>
          </w:p>
        </w:tc>
        <w:tc>
          <w:tcPr>
            <w:tcW w:w="3600" w:type="dxa"/>
            <w:vAlign w:val="center"/>
          </w:tcPr>
          <w:p w14:paraId="5A18F53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SIPLACE 80 S-20</w:t>
            </w:r>
            <w:r w:rsidRPr="00F427BC">
              <w:rPr>
                <w:rFonts w:ascii="宋体" w:hAnsi="宋体" w:cs="Times New Roman" w:hint="eastAsia"/>
                <w:szCs w:val="21"/>
              </w:rPr>
              <w:t>贴片机</w:t>
            </w:r>
          </w:p>
        </w:tc>
        <w:tc>
          <w:tcPr>
            <w:tcW w:w="2551" w:type="dxa"/>
            <w:vAlign w:val="center"/>
          </w:tcPr>
          <w:p w14:paraId="0A8426D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德国西门子</w:t>
            </w:r>
          </w:p>
          <w:p w14:paraId="0AD289C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SIEMENS</w:t>
            </w:r>
          </w:p>
        </w:tc>
        <w:tc>
          <w:tcPr>
            <w:tcW w:w="1418" w:type="dxa"/>
            <w:vAlign w:val="center"/>
          </w:tcPr>
          <w:p w14:paraId="49FC6D4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贴片车间</w:t>
            </w:r>
          </w:p>
        </w:tc>
        <w:tc>
          <w:tcPr>
            <w:tcW w:w="1276" w:type="dxa"/>
            <w:vAlign w:val="center"/>
          </w:tcPr>
          <w:p w14:paraId="73FA5D9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1E5F58EF" w14:textId="77777777" w:rsidTr="00B15D4B">
        <w:trPr>
          <w:trHeight w:val="397"/>
        </w:trPr>
        <w:tc>
          <w:tcPr>
            <w:tcW w:w="648" w:type="dxa"/>
            <w:vAlign w:val="center"/>
          </w:tcPr>
          <w:p w14:paraId="2F50071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6</w:t>
            </w:r>
          </w:p>
        </w:tc>
        <w:tc>
          <w:tcPr>
            <w:tcW w:w="3600" w:type="dxa"/>
            <w:vAlign w:val="center"/>
          </w:tcPr>
          <w:p w14:paraId="2C2C316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全功能耐受性测试仪</w:t>
            </w:r>
          </w:p>
        </w:tc>
        <w:tc>
          <w:tcPr>
            <w:tcW w:w="2551" w:type="dxa"/>
            <w:vAlign w:val="center"/>
          </w:tcPr>
          <w:p w14:paraId="366F290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瑞士</w:t>
            </w:r>
            <w:r w:rsidRPr="00F427BC">
              <w:rPr>
                <w:rFonts w:ascii="宋体" w:hAnsi="宋体" w:cs="Times New Roman" w:hint="eastAsia"/>
                <w:szCs w:val="21"/>
              </w:rPr>
              <w:t>TRA</w:t>
            </w:r>
          </w:p>
        </w:tc>
        <w:tc>
          <w:tcPr>
            <w:tcW w:w="1418" w:type="dxa"/>
            <w:vAlign w:val="center"/>
          </w:tcPr>
          <w:p w14:paraId="61860D1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检测</w:t>
            </w:r>
          </w:p>
        </w:tc>
        <w:tc>
          <w:tcPr>
            <w:tcW w:w="1276" w:type="dxa"/>
            <w:vAlign w:val="center"/>
          </w:tcPr>
          <w:p w14:paraId="6EB12ED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40E81F91" w14:textId="77777777" w:rsidTr="00B15D4B">
        <w:trPr>
          <w:trHeight w:val="397"/>
        </w:trPr>
        <w:tc>
          <w:tcPr>
            <w:tcW w:w="648" w:type="dxa"/>
            <w:vAlign w:val="center"/>
          </w:tcPr>
          <w:p w14:paraId="4AE3867D"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7</w:t>
            </w:r>
          </w:p>
        </w:tc>
        <w:tc>
          <w:tcPr>
            <w:tcW w:w="3600" w:type="dxa"/>
            <w:vAlign w:val="center"/>
          </w:tcPr>
          <w:p w14:paraId="15AB560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无铅波峰焊机</w:t>
            </w:r>
          </w:p>
        </w:tc>
        <w:tc>
          <w:tcPr>
            <w:tcW w:w="2551" w:type="dxa"/>
            <w:vAlign w:val="center"/>
          </w:tcPr>
          <w:p w14:paraId="69113F7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无锡华邦</w:t>
            </w:r>
          </w:p>
        </w:tc>
        <w:tc>
          <w:tcPr>
            <w:tcW w:w="1418" w:type="dxa"/>
            <w:vAlign w:val="center"/>
          </w:tcPr>
          <w:p w14:paraId="55BC6CA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插件线</w:t>
            </w:r>
          </w:p>
        </w:tc>
        <w:tc>
          <w:tcPr>
            <w:tcW w:w="1276" w:type="dxa"/>
            <w:vAlign w:val="center"/>
          </w:tcPr>
          <w:p w14:paraId="38A22EB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6E15A45E" w14:textId="77777777" w:rsidTr="00B15D4B">
        <w:trPr>
          <w:trHeight w:val="397"/>
        </w:trPr>
        <w:tc>
          <w:tcPr>
            <w:tcW w:w="648" w:type="dxa"/>
            <w:vAlign w:val="center"/>
          </w:tcPr>
          <w:p w14:paraId="240FD0C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8</w:t>
            </w:r>
          </w:p>
        </w:tc>
        <w:tc>
          <w:tcPr>
            <w:tcW w:w="3600" w:type="dxa"/>
            <w:vAlign w:val="center"/>
          </w:tcPr>
          <w:p w14:paraId="0DC9004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PCB</w:t>
            </w:r>
            <w:r w:rsidRPr="00F427BC">
              <w:rPr>
                <w:rFonts w:ascii="宋体" w:hAnsi="宋体" w:cs="Times New Roman" w:hint="eastAsia"/>
                <w:szCs w:val="21"/>
              </w:rPr>
              <w:t>板</w:t>
            </w:r>
            <w:proofErr w:type="gramStart"/>
            <w:r w:rsidRPr="00F427BC">
              <w:rPr>
                <w:rFonts w:ascii="宋体" w:hAnsi="宋体" w:cs="Times New Roman" w:hint="eastAsia"/>
                <w:szCs w:val="21"/>
              </w:rPr>
              <w:t>切脚机</w:t>
            </w:r>
            <w:proofErr w:type="gramEnd"/>
          </w:p>
        </w:tc>
        <w:tc>
          <w:tcPr>
            <w:tcW w:w="2551" w:type="dxa"/>
            <w:vAlign w:val="center"/>
          </w:tcPr>
          <w:p w14:paraId="731BFD5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深圳刚阳机电设备厂</w:t>
            </w:r>
          </w:p>
        </w:tc>
        <w:tc>
          <w:tcPr>
            <w:tcW w:w="1418" w:type="dxa"/>
            <w:vAlign w:val="center"/>
          </w:tcPr>
          <w:p w14:paraId="13D35EE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插件线</w:t>
            </w:r>
          </w:p>
        </w:tc>
        <w:tc>
          <w:tcPr>
            <w:tcW w:w="1276" w:type="dxa"/>
            <w:vAlign w:val="center"/>
          </w:tcPr>
          <w:p w14:paraId="2EEDA66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4DEEA017" w14:textId="77777777" w:rsidTr="00B15D4B">
        <w:trPr>
          <w:trHeight w:val="397"/>
        </w:trPr>
        <w:tc>
          <w:tcPr>
            <w:tcW w:w="648" w:type="dxa"/>
            <w:vAlign w:val="center"/>
          </w:tcPr>
          <w:p w14:paraId="4F4F9A04"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9</w:t>
            </w:r>
          </w:p>
        </w:tc>
        <w:tc>
          <w:tcPr>
            <w:tcW w:w="3600" w:type="dxa"/>
            <w:vAlign w:val="center"/>
          </w:tcPr>
          <w:p w14:paraId="3BD46CA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气泵</w:t>
            </w:r>
          </w:p>
        </w:tc>
        <w:tc>
          <w:tcPr>
            <w:tcW w:w="2551" w:type="dxa"/>
            <w:vAlign w:val="center"/>
          </w:tcPr>
          <w:p w14:paraId="5F58733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上海佳力士</w:t>
            </w:r>
          </w:p>
        </w:tc>
        <w:tc>
          <w:tcPr>
            <w:tcW w:w="1418" w:type="dxa"/>
            <w:vAlign w:val="center"/>
          </w:tcPr>
          <w:p w14:paraId="5F49FD0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347D81F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46171A33" w14:textId="77777777" w:rsidTr="00B15D4B">
        <w:trPr>
          <w:trHeight w:val="397"/>
        </w:trPr>
        <w:tc>
          <w:tcPr>
            <w:tcW w:w="648" w:type="dxa"/>
            <w:vAlign w:val="center"/>
          </w:tcPr>
          <w:p w14:paraId="56806C4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10</w:t>
            </w:r>
          </w:p>
        </w:tc>
        <w:tc>
          <w:tcPr>
            <w:tcW w:w="3600" w:type="dxa"/>
            <w:vAlign w:val="center"/>
          </w:tcPr>
          <w:p w14:paraId="17C66BB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气泵</w:t>
            </w:r>
          </w:p>
        </w:tc>
        <w:tc>
          <w:tcPr>
            <w:tcW w:w="2551" w:type="dxa"/>
            <w:vAlign w:val="center"/>
          </w:tcPr>
          <w:p w14:paraId="321ED40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北京盛夏</w:t>
            </w:r>
          </w:p>
        </w:tc>
        <w:tc>
          <w:tcPr>
            <w:tcW w:w="1418" w:type="dxa"/>
            <w:vAlign w:val="center"/>
          </w:tcPr>
          <w:p w14:paraId="63B8B8C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409598E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768637DB" w14:textId="77777777" w:rsidTr="00B15D4B">
        <w:trPr>
          <w:trHeight w:val="397"/>
        </w:trPr>
        <w:tc>
          <w:tcPr>
            <w:tcW w:w="648" w:type="dxa"/>
            <w:vAlign w:val="center"/>
          </w:tcPr>
          <w:p w14:paraId="7F54F94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11</w:t>
            </w:r>
          </w:p>
        </w:tc>
        <w:tc>
          <w:tcPr>
            <w:tcW w:w="3600" w:type="dxa"/>
            <w:vAlign w:val="center"/>
          </w:tcPr>
          <w:p w14:paraId="79EC286D" w14:textId="77777777" w:rsidR="00F427BC" w:rsidRPr="00F427BC" w:rsidRDefault="00F427BC" w:rsidP="00F427BC">
            <w:pPr>
              <w:jc w:val="center"/>
              <w:rPr>
                <w:rFonts w:ascii="宋体" w:hAnsi="宋体" w:cs="宋体"/>
                <w:szCs w:val="21"/>
              </w:rPr>
            </w:pPr>
            <w:proofErr w:type="gramStart"/>
            <w:r w:rsidRPr="00F427BC">
              <w:rPr>
                <w:rFonts w:ascii="宋体" w:hAnsi="宋体" w:cs="Times New Roman" w:hint="eastAsia"/>
                <w:szCs w:val="21"/>
              </w:rPr>
              <w:t>试波器</w:t>
            </w:r>
            <w:proofErr w:type="gramEnd"/>
            <w:r w:rsidRPr="00F427BC">
              <w:rPr>
                <w:rFonts w:ascii="宋体" w:hAnsi="宋体" w:cs="Times New Roman" w:hint="eastAsia"/>
                <w:szCs w:val="21"/>
              </w:rPr>
              <w:t>校准仪</w:t>
            </w:r>
          </w:p>
        </w:tc>
        <w:tc>
          <w:tcPr>
            <w:tcW w:w="2551" w:type="dxa"/>
            <w:vAlign w:val="center"/>
          </w:tcPr>
          <w:p w14:paraId="73D7E5BD"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北京标准仪器厂</w:t>
            </w:r>
          </w:p>
        </w:tc>
        <w:tc>
          <w:tcPr>
            <w:tcW w:w="1418" w:type="dxa"/>
            <w:vAlign w:val="center"/>
          </w:tcPr>
          <w:p w14:paraId="3C95858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检验</w:t>
            </w:r>
          </w:p>
        </w:tc>
        <w:tc>
          <w:tcPr>
            <w:tcW w:w="1276" w:type="dxa"/>
            <w:vAlign w:val="center"/>
          </w:tcPr>
          <w:p w14:paraId="4F2FC43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10634231" w14:textId="77777777" w:rsidTr="00B15D4B">
        <w:trPr>
          <w:trHeight w:val="397"/>
        </w:trPr>
        <w:tc>
          <w:tcPr>
            <w:tcW w:w="648" w:type="dxa"/>
            <w:vAlign w:val="center"/>
          </w:tcPr>
          <w:p w14:paraId="1619C54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12</w:t>
            </w:r>
          </w:p>
        </w:tc>
        <w:tc>
          <w:tcPr>
            <w:tcW w:w="3600" w:type="dxa"/>
            <w:vAlign w:val="center"/>
          </w:tcPr>
          <w:p w14:paraId="75B1B384"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双</w:t>
            </w:r>
            <w:proofErr w:type="gramStart"/>
            <w:r w:rsidRPr="00F427BC">
              <w:rPr>
                <w:rFonts w:ascii="宋体" w:hAnsi="宋体" w:cs="Times New Roman" w:hint="eastAsia"/>
                <w:szCs w:val="21"/>
              </w:rPr>
              <w:t>踪</w:t>
            </w:r>
            <w:proofErr w:type="gramEnd"/>
            <w:r w:rsidRPr="00F427BC">
              <w:rPr>
                <w:rFonts w:ascii="宋体" w:hAnsi="宋体" w:cs="Times New Roman" w:hint="eastAsia"/>
                <w:szCs w:val="21"/>
              </w:rPr>
              <w:t>示波器</w:t>
            </w:r>
          </w:p>
        </w:tc>
        <w:tc>
          <w:tcPr>
            <w:tcW w:w="2551" w:type="dxa"/>
            <w:vAlign w:val="center"/>
          </w:tcPr>
          <w:p w14:paraId="3D40CBC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日本日立</w:t>
            </w:r>
          </w:p>
        </w:tc>
        <w:tc>
          <w:tcPr>
            <w:tcW w:w="1418" w:type="dxa"/>
            <w:vAlign w:val="center"/>
          </w:tcPr>
          <w:p w14:paraId="79D6A92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3B24DDF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12</w:t>
            </w:r>
          </w:p>
        </w:tc>
      </w:tr>
      <w:tr w:rsidR="00F427BC" w:rsidRPr="00F427BC" w14:paraId="17BB95B9" w14:textId="77777777" w:rsidTr="00B15D4B">
        <w:trPr>
          <w:trHeight w:val="397"/>
        </w:trPr>
        <w:tc>
          <w:tcPr>
            <w:tcW w:w="648" w:type="dxa"/>
            <w:vAlign w:val="center"/>
          </w:tcPr>
          <w:p w14:paraId="4AEF0AE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13</w:t>
            </w:r>
          </w:p>
        </w:tc>
        <w:tc>
          <w:tcPr>
            <w:tcW w:w="3600" w:type="dxa"/>
            <w:vAlign w:val="center"/>
          </w:tcPr>
          <w:p w14:paraId="4F81DCC4"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直流稳压电源</w:t>
            </w:r>
          </w:p>
        </w:tc>
        <w:tc>
          <w:tcPr>
            <w:tcW w:w="2551" w:type="dxa"/>
            <w:vAlign w:val="center"/>
          </w:tcPr>
          <w:p w14:paraId="43FF226B" w14:textId="77777777" w:rsidR="00F427BC" w:rsidRPr="00F427BC" w:rsidRDefault="00F427BC" w:rsidP="00F427BC">
            <w:pPr>
              <w:jc w:val="center"/>
              <w:rPr>
                <w:rFonts w:ascii="宋体" w:hAnsi="宋体" w:cs="Times New Roman"/>
                <w:szCs w:val="21"/>
              </w:rPr>
            </w:pPr>
            <w:proofErr w:type="gramStart"/>
            <w:r w:rsidRPr="00F427BC">
              <w:rPr>
                <w:rFonts w:ascii="宋体" w:hAnsi="宋体" w:cs="Times New Roman" w:hint="eastAsia"/>
                <w:szCs w:val="21"/>
              </w:rPr>
              <w:t>北京原杰</w:t>
            </w:r>
            <w:proofErr w:type="gramEnd"/>
          </w:p>
        </w:tc>
        <w:tc>
          <w:tcPr>
            <w:tcW w:w="1418" w:type="dxa"/>
            <w:vAlign w:val="center"/>
          </w:tcPr>
          <w:p w14:paraId="2DD84D32"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5E16475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6</w:t>
            </w:r>
          </w:p>
        </w:tc>
      </w:tr>
      <w:tr w:rsidR="00F427BC" w:rsidRPr="00F427BC" w14:paraId="4B5DFE68" w14:textId="77777777" w:rsidTr="00B15D4B">
        <w:trPr>
          <w:trHeight w:val="397"/>
        </w:trPr>
        <w:tc>
          <w:tcPr>
            <w:tcW w:w="648" w:type="dxa"/>
            <w:vAlign w:val="center"/>
          </w:tcPr>
          <w:p w14:paraId="126B87C4"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14</w:t>
            </w:r>
          </w:p>
        </w:tc>
        <w:tc>
          <w:tcPr>
            <w:tcW w:w="3600" w:type="dxa"/>
            <w:vAlign w:val="center"/>
          </w:tcPr>
          <w:p w14:paraId="42442E7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空气压缩机</w:t>
            </w:r>
          </w:p>
        </w:tc>
        <w:tc>
          <w:tcPr>
            <w:tcW w:w="2551" w:type="dxa"/>
            <w:vAlign w:val="center"/>
          </w:tcPr>
          <w:p w14:paraId="4CB750E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日本大金</w:t>
            </w:r>
          </w:p>
        </w:tc>
        <w:tc>
          <w:tcPr>
            <w:tcW w:w="1418" w:type="dxa"/>
            <w:vAlign w:val="center"/>
          </w:tcPr>
          <w:p w14:paraId="2FA7F80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59E1ED6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0449D2C9" w14:textId="77777777" w:rsidTr="00B15D4B">
        <w:trPr>
          <w:trHeight w:val="397"/>
        </w:trPr>
        <w:tc>
          <w:tcPr>
            <w:tcW w:w="648" w:type="dxa"/>
            <w:vAlign w:val="center"/>
          </w:tcPr>
          <w:p w14:paraId="6FF5C22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15</w:t>
            </w:r>
          </w:p>
        </w:tc>
        <w:tc>
          <w:tcPr>
            <w:tcW w:w="3600" w:type="dxa"/>
            <w:vAlign w:val="center"/>
          </w:tcPr>
          <w:p w14:paraId="422570D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冷冻式干燥机</w:t>
            </w:r>
          </w:p>
        </w:tc>
        <w:tc>
          <w:tcPr>
            <w:tcW w:w="2551" w:type="dxa"/>
            <w:vAlign w:val="center"/>
          </w:tcPr>
          <w:p w14:paraId="31669D8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上海佳力士</w:t>
            </w:r>
          </w:p>
        </w:tc>
        <w:tc>
          <w:tcPr>
            <w:tcW w:w="1418" w:type="dxa"/>
            <w:vAlign w:val="center"/>
          </w:tcPr>
          <w:p w14:paraId="48B6317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1093770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6A184888" w14:textId="77777777" w:rsidTr="00B15D4B">
        <w:trPr>
          <w:trHeight w:val="397"/>
        </w:trPr>
        <w:tc>
          <w:tcPr>
            <w:tcW w:w="648" w:type="dxa"/>
            <w:vAlign w:val="center"/>
          </w:tcPr>
          <w:p w14:paraId="1F2825F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16</w:t>
            </w:r>
          </w:p>
        </w:tc>
        <w:tc>
          <w:tcPr>
            <w:tcW w:w="3600" w:type="dxa"/>
            <w:vAlign w:val="center"/>
          </w:tcPr>
          <w:p w14:paraId="6244358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带料电阻成型机</w:t>
            </w:r>
          </w:p>
        </w:tc>
        <w:tc>
          <w:tcPr>
            <w:tcW w:w="2551" w:type="dxa"/>
            <w:vAlign w:val="center"/>
          </w:tcPr>
          <w:p w14:paraId="6DC5CDC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北京标准仪器厂</w:t>
            </w:r>
          </w:p>
        </w:tc>
        <w:tc>
          <w:tcPr>
            <w:tcW w:w="1418" w:type="dxa"/>
            <w:vAlign w:val="center"/>
          </w:tcPr>
          <w:p w14:paraId="58757BA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2E14AC0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3</w:t>
            </w:r>
          </w:p>
        </w:tc>
      </w:tr>
      <w:tr w:rsidR="00F427BC" w:rsidRPr="00F427BC" w14:paraId="2E174E88" w14:textId="77777777" w:rsidTr="00B15D4B">
        <w:trPr>
          <w:trHeight w:val="397"/>
        </w:trPr>
        <w:tc>
          <w:tcPr>
            <w:tcW w:w="648" w:type="dxa"/>
            <w:vAlign w:val="center"/>
          </w:tcPr>
          <w:p w14:paraId="40A367E4"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17</w:t>
            </w:r>
          </w:p>
        </w:tc>
        <w:tc>
          <w:tcPr>
            <w:tcW w:w="3600" w:type="dxa"/>
            <w:vAlign w:val="center"/>
          </w:tcPr>
          <w:p w14:paraId="57D5718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LN2100</w:t>
            </w:r>
            <w:r w:rsidRPr="00F427BC">
              <w:rPr>
                <w:rFonts w:ascii="宋体" w:hAnsi="宋体" w:cs="Times New Roman" w:hint="eastAsia"/>
                <w:szCs w:val="21"/>
              </w:rPr>
              <w:t>型探测器印制板检测工装</w:t>
            </w:r>
          </w:p>
        </w:tc>
        <w:tc>
          <w:tcPr>
            <w:tcW w:w="2551" w:type="dxa"/>
            <w:vAlign w:val="center"/>
          </w:tcPr>
          <w:p w14:paraId="3271A190" w14:textId="77777777" w:rsidR="00F427BC" w:rsidRPr="00F427BC" w:rsidRDefault="00F427BC" w:rsidP="00F427BC">
            <w:pPr>
              <w:jc w:val="center"/>
              <w:rPr>
                <w:rFonts w:ascii="宋体" w:hAnsi="宋体" w:cs="Times New Roman"/>
                <w:szCs w:val="21"/>
              </w:rPr>
            </w:pPr>
            <w:proofErr w:type="gramStart"/>
            <w:r w:rsidRPr="00F427BC">
              <w:rPr>
                <w:rFonts w:ascii="宋体" w:hAnsi="宋体" w:cs="Times New Roman" w:hint="eastAsia"/>
                <w:szCs w:val="21"/>
              </w:rPr>
              <w:t>国营红声器材</w:t>
            </w:r>
            <w:proofErr w:type="gramEnd"/>
            <w:r w:rsidRPr="00F427BC">
              <w:rPr>
                <w:rFonts w:ascii="宋体" w:hAnsi="宋体" w:cs="Times New Roman" w:hint="eastAsia"/>
                <w:szCs w:val="21"/>
              </w:rPr>
              <w:t>厂</w:t>
            </w:r>
          </w:p>
        </w:tc>
        <w:tc>
          <w:tcPr>
            <w:tcW w:w="1418" w:type="dxa"/>
            <w:vAlign w:val="center"/>
          </w:tcPr>
          <w:p w14:paraId="4C4FD06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2CFAD70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490263E3" w14:textId="77777777" w:rsidTr="00B15D4B">
        <w:trPr>
          <w:trHeight w:val="397"/>
        </w:trPr>
        <w:tc>
          <w:tcPr>
            <w:tcW w:w="648" w:type="dxa"/>
            <w:vAlign w:val="center"/>
          </w:tcPr>
          <w:p w14:paraId="4F2C72F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18</w:t>
            </w:r>
          </w:p>
        </w:tc>
        <w:tc>
          <w:tcPr>
            <w:tcW w:w="3600" w:type="dxa"/>
            <w:vAlign w:val="center"/>
          </w:tcPr>
          <w:p w14:paraId="7743A3C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集成电路检测设备</w:t>
            </w:r>
          </w:p>
        </w:tc>
        <w:tc>
          <w:tcPr>
            <w:tcW w:w="2551" w:type="dxa"/>
            <w:vAlign w:val="center"/>
          </w:tcPr>
          <w:p w14:paraId="78EFFE82"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上海佳力士</w:t>
            </w:r>
          </w:p>
        </w:tc>
        <w:tc>
          <w:tcPr>
            <w:tcW w:w="1418" w:type="dxa"/>
            <w:vAlign w:val="center"/>
          </w:tcPr>
          <w:p w14:paraId="2A03B7FD"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6BB63B0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4</w:t>
            </w:r>
          </w:p>
        </w:tc>
      </w:tr>
      <w:tr w:rsidR="00F427BC" w:rsidRPr="00F427BC" w14:paraId="6AC96D67" w14:textId="77777777" w:rsidTr="00B15D4B">
        <w:trPr>
          <w:trHeight w:val="397"/>
        </w:trPr>
        <w:tc>
          <w:tcPr>
            <w:tcW w:w="648" w:type="dxa"/>
            <w:vAlign w:val="center"/>
          </w:tcPr>
          <w:p w14:paraId="7BBEE31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lastRenderedPageBreak/>
              <w:t>19</w:t>
            </w:r>
          </w:p>
        </w:tc>
        <w:tc>
          <w:tcPr>
            <w:tcW w:w="3600" w:type="dxa"/>
            <w:vAlign w:val="center"/>
          </w:tcPr>
          <w:p w14:paraId="651ACB3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低温箱</w:t>
            </w:r>
          </w:p>
        </w:tc>
        <w:tc>
          <w:tcPr>
            <w:tcW w:w="2551" w:type="dxa"/>
            <w:vAlign w:val="center"/>
          </w:tcPr>
          <w:p w14:paraId="4FF2B926" w14:textId="77777777" w:rsidR="00F427BC" w:rsidRPr="00F427BC" w:rsidRDefault="00F427BC" w:rsidP="00F427BC">
            <w:pPr>
              <w:jc w:val="center"/>
              <w:rPr>
                <w:rFonts w:ascii="宋体" w:hAnsi="宋体" w:cs="Times New Roman"/>
                <w:szCs w:val="21"/>
              </w:rPr>
            </w:pPr>
            <w:proofErr w:type="gramStart"/>
            <w:r w:rsidRPr="00F427BC">
              <w:rPr>
                <w:rFonts w:ascii="宋体" w:hAnsi="宋体" w:cs="Times New Roman" w:hint="eastAsia"/>
                <w:szCs w:val="21"/>
              </w:rPr>
              <w:t>无锡创宇仪器厂</w:t>
            </w:r>
            <w:proofErr w:type="gramEnd"/>
          </w:p>
        </w:tc>
        <w:tc>
          <w:tcPr>
            <w:tcW w:w="1418" w:type="dxa"/>
            <w:vAlign w:val="center"/>
          </w:tcPr>
          <w:p w14:paraId="2DB5BB2D"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2FDA750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10647453" w14:textId="77777777" w:rsidTr="00B15D4B">
        <w:trPr>
          <w:trHeight w:val="397"/>
        </w:trPr>
        <w:tc>
          <w:tcPr>
            <w:tcW w:w="648" w:type="dxa"/>
            <w:vAlign w:val="center"/>
          </w:tcPr>
          <w:p w14:paraId="4C77080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20</w:t>
            </w:r>
          </w:p>
        </w:tc>
        <w:tc>
          <w:tcPr>
            <w:tcW w:w="3600" w:type="dxa"/>
            <w:vAlign w:val="center"/>
          </w:tcPr>
          <w:p w14:paraId="0D7B8E8C"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高温箱</w:t>
            </w:r>
          </w:p>
        </w:tc>
        <w:tc>
          <w:tcPr>
            <w:tcW w:w="2551" w:type="dxa"/>
            <w:vAlign w:val="center"/>
          </w:tcPr>
          <w:p w14:paraId="58184575" w14:textId="77777777" w:rsidR="00F427BC" w:rsidRPr="00F427BC" w:rsidRDefault="00F427BC" w:rsidP="00F427BC">
            <w:pPr>
              <w:jc w:val="center"/>
              <w:rPr>
                <w:rFonts w:ascii="宋体" w:hAnsi="宋体" w:cs="Times New Roman"/>
                <w:szCs w:val="21"/>
              </w:rPr>
            </w:pPr>
            <w:proofErr w:type="gramStart"/>
            <w:r w:rsidRPr="00F427BC">
              <w:rPr>
                <w:rFonts w:ascii="宋体" w:hAnsi="宋体" w:cs="Times New Roman" w:hint="eastAsia"/>
                <w:szCs w:val="21"/>
              </w:rPr>
              <w:t>无锡创宇仪器厂</w:t>
            </w:r>
            <w:proofErr w:type="gramEnd"/>
          </w:p>
        </w:tc>
        <w:tc>
          <w:tcPr>
            <w:tcW w:w="1418" w:type="dxa"/>
            <w:vAlign w:val="center"/>
          </w:tcPr>
          <w:p w14:paraId="362D86F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0B9FE6C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w:t>
            </w:r>
          </w:p>
        </w:tc>
      </w:tr>
      <w:tr w:rsidR="00F427BC" w:rsidRPr="00F427BC" w14:paraId="0DEA0E01" w14:textId="77777777" w:rsidTr="00B15D4B">
        <w:trPr>
          <w:trHeight w:val="397"/>
        </w:trPr>
        <w:tc>
          <w:tcPr>
            <w:tcW w:w="648" w:type="dxa"/>
            <w:vAlign w:val="center"/>
          </w:tcPr>
          <w:p w14:paraId="78CF517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21</w:t>
            </w:r>
          </w:p>
        </w:tc>
        <w:tc>
          <w:tcPr>
            <w:tcW w:w="3600" w:type="dxa"/>
            <w:vAlign w:val="center"/>
          </w:tcPr>
          <w:p w14:paraId="44744C3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调温调湿箱</w:t>
            </w:r>
          </w:p>
        </w:tc>
        <w:tc>
          <w:tcPr>
            <w:tcW w:w="2551" w:type="dxa"/>
            <w:vAlign w:val="center"/>
          </w:tcPr>
          <w:p w14:paraId="3C9CD70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北京标准仪器厂</w:t>
            </w:r>
          </w:p>
        </w:tc>
        <w:tc>
          <w:tcPr>
            <w:tcW w:w="1418" w:type="dxa"/>
            <w:vAlign w:val="center"/>
          </w:tcPr>
          <w:p w14:paraId="67F2542D"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56942F5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007639A9" w14:textId="77777777" w:rsidTr="00B15D4B">
        <w:trPr>
          <w:trHeight w:val="397"/>
        </w:trPr>
        <w:tc>
          <w:tcPr>
            <w:tcW w:w="648" w:type="dxa"/>
            <w:vAlign w:val="center"/>
          </w:tcPr>
          <w:p w14:paraId="67280292"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22</w:t>
            </w:r>
          </w:p>
        </w:tc>
        <w:tc>
          <w:tcPr>
            <w:tcW w:w="3600" w:type="dxa"/>
            <w:vAlign w:val="center"/>
          </w:tcPr>
          <w:p w14:paraId="04F77C7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手动火灾报警按钮动作性能试验装置</w:t>
            </w:r>
          </w:p>
        </w:tc>
        <w:tc>
          <w:tcPr>
            <w:tcW w:w="2551" w:type="dxa"/>
            <w:vAlign w:val="center"/>
          </w:tcPr>
          <w:p w14:paraId="256E005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北京博恩科贸公司</w:t>
            </w:r>
          </w:p>
        </w:tc>
        <w:tc>
          <w:tcPr>
            <w:tcW w:w="1418" w:type="dxa"/>
            <w:vAlign w:val="center"/>
          </w:tcPr>
          <w:p w14:paraId="0810357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70E0F07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7689DAC3" w14:textId="77777777" w:rsidTr="00B15D4B">
        <w:trPr>
          <w:trHeight w:val="397"/>
        </w:trPr>
        <w:tc>
          <w:tcPr>
            <w:tcW w:w="648" w:type="dxa"/>
            <w:vAlign w:val="center"/>
          </w:tcPr>
          <w:p w14:paraId="528ECAD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23</w:t>
            </w:r>
          </w:p>
        </w:tc>
        <w:tc>
          <w:tcPr>
            <w:tcW w:w="3600" w:type="dxa"/>
            <w:vAlign w:val="center"/>
          </w:tcPr>
          <w:p w14:paraId="4B0911D2"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数字式三用表校验仪</w:t>
            </w:r>
          </w:p>
        </w:tc>
        <w:tc>
          <w:tcPr>
            <w:tcW w:w="2551" w:type="dxa"/>
            <w:vAlign w:val="center"/>
          </w:tcPr>
          <w:p w14:paraId="35FD779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北京大华仪器厂</w:t>
            </w:r>
          </w:p>
        </w:tc>
        <w:tc>
          <w:tcPr>
            <w:tcW w:w="1418" w:type="dxa"/>
            <w:vAlign w:val="center"/>
          </w:tcPr>
          <w:p w14:paraId="57E093B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5D8FF3D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1E160283" w14:textId="77777777" w:rsidTr="00B15D4B">
        <w:trPr>
          <w:trHeight w:val="397"/>
        </w:trPr>
        <w:tc>
          <w:tcPr>
            <w:tcW w:w="648" w:type="dxa"/>
            <w:vAlign w:val="center"/>
          </w:tcPr>
          <w:p w14:paraId="219A675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24</w:t>
            </w:r>
          </w:p>
        </w:tc>
        <w:tc>
          <w:tcPr>
            <w:tcW w:w="3600" w:type="dxa"/>
            <w:vAlign w:val="center"/>
          </w:tcPr>
          <w:p w14:paraId="3B7C7D2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薄膜开关测试仪</w:t>
            </w:r>
          </w:p>
        </w:tc>
        <w:tc>
          <w:tcPr>
            <w:tcW w:w="2551" w:type="dxa"/>
            <w:vAlign w:val="center"/>
          </w:tcPr>
          <w:p w14:paraId="31DA329C"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北京大华仪器厂</w:t>
            </w:r>
          </w:p>
        </w:tc>
        <w:tc>
          <w:tcPr>
            <w:tcW w:w="1418" w:type="dxa"/>
            <w:vAlign w:val="center"/>
          </w:tcPr>
          <w:p w14:paraId="1AD464A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检测</w:t>
            </w:r>
          </w:p>
        </w:tc>
        <w:tc>
          <w:tcPr>
            <w:tcW w:w="1276" w:type="dxa"/>
            <w:vAlign w:val="center"/>
          </w:tcPr>
          <w:p w14:paraId="6126870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01B14E90" w14:textId="77777777" w:rsidTr="00B15D4B">
        <w:trPr>
          <w:trHeight w:val="397"/>
        </w:trPr>
        <w:tc>
          <w:tcPr>
            <w:tcW w:w="648" w:type="dxa"/>
            <w:vAlign w:val="center"/>
          </w:tcPr>
          <w:p w14:paraId="4D6B2A9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25</w:t>
            </w:r>
          </w:p>
        </w:tc>
        <w:tc>
          <w:tcPr>
            <w:tcW w:w="3600" w:type="dxa"/>
            <w:vAlign w:val="center"/>
          </w:tcPr>
          <w:p w14:paraId="234CC16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耐压测试仪</w:t>
            </w:r>
          </w:p>
        </w:tc>
        <w:tc>
          <w:tcPr>
            <w:tcW w:w="2551" w:type="dxa"/>
            <w:vAlign w:val="center"/>
          </w:tcPr>
          <w:p w14:paraId="52A3BC1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南京长江电子仪器厂</w:t>
            </w:r>
          </w:p>
        </w:tc>
        <w:tc>
          <w:tcPr>
            <w:tcW w:w="1418" w:type="dxa"/>
            <w:vAlign w:val="center"/>
          </w:tcPr>
          <w:p w14:paraId="6E73C95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检测</w:t>
            </w:r>
          </w:p>
        </w:tc>
        <w:tc>
          <w:tcPr>
            <w:tcW w:w="1276" w:type="dxa"/>
            <w:vAlign w:val="center"/>
          </w:tcPr>
          <w:p w14:paraId="6B0032F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68735AC1" w14:textId="77777777" w:rsidTr="00B15D4B">
        <w:trPr>
          <w:trHeight w:val="397"/>
        </w:trPr>
        <w:tc>
          <w:tcPr>
            <w:tcW w:w="648" w:type="dxa"/>
            <w:vAlign w:val="center"/>
          </w:tcPr>
          <w:p w14:paraId="0A1F896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26</w:t>
            </w:r>
          </w:p>
        </w:tc>
        <w:tc>
          <w:tcPr>
            <w:tcW w:w="3600" w:type="dxa"/>
            <w:vAlign w:val="center"/>
          </w:tcPr>
          <w:p w14:paraId="76E7433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振动测试仪</w:t>
            </w:r>
          </w:p>
        </w:tc>
        <w:tc>
          <w:tcPr>
            <w:tcW w:w="2551" w:type="dxa"/>
            <w:vAlign w:val="center"/>
          </w:tcPr>
          <w:p w14:paraId="210B273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苏州实验仪器总厂</w:t>
            </w:r>
          </w:p>
        </w:tc>
        <w:tc>
          <w:tcPr>
            <w:tcW w:w="1418" w:type="dxa"/>
            <w:vAlign w:val="center"/>
          </w:tcPr>
          <w:p w14:paraId="43EC05D4"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检测</w:t>
            </w:r>
          </w:p>
        </w:tc>
        <w:tc>
          <w:tcPr>
            <w:tcW w:w="1276" w:type="dxa"/>
            <w:vAlign w:val="center"/>
          </w:tcPr>
          <w:p w14:paraId="50A86D3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3313C36F" w14:textId="77777777" w:rsidTr="00B15D4B">
        <w:trPr>
          <w:trHeight w:val="397"/>
        </w:trPr>
        <w:tc>
          <w:tcPr>
            <w:tcW w:w="648" w:type="dxa"/>
            <w:vAlign w:val="center"/>
          </w:tcPr>
          <w:p w14:paraId="2C6D94A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27</w:t>
            </w:r>
          </w:p>
        </w:tc>
        <w:tc>
          <w:tcPr>
            <w:tcW w:w="3600" w:type="dxa"/>
            <w:vAlign w:val="center"/>
          </w:tcPr>
          <w:p w14:paraId="02EC8BC9"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数字噪音计</w:t>
            </w:r>
          </w:p>
        </w:tc>
        <w:tc>
          <w:tcPr>
            <w:tcW w:w="2551" w:type="dxa"/>
            <w:vAlign w:val="center"/>
          </w:tcPr>
          <w:p w14:paraId="47BB4B9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香港恒高电子公司</w:t>
            </w:r>
          </w:p>
        </w:tc>
        <w:tc>
          <w:tcPr>
            <w:tcW w:w="1418" w:type="dxa"/>
            <w:vAlign w:val="center"/>
          </w:tcPr>
          <w:p w14:paraId="774F310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检测</w:t>
            </w:r>
          </w:p>
        </w:tc>
        <w:tc>
          <w:tcPr>
            <w:tcW w:w="1276" w:type="dxa"/>
            <w:vAlign w:val="center"/>
          </w:tcPr>
          <w:p w14:paraId="3418B63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41BA8DAD" w14:textId="77777777" w:rsidTr="00B15D4B">
        <w:trPr>
          <w:trHeight w:val="397"/>
        </w:trPr>
        <w:tc>
          <w:tcPr>
            <w:tcW w:w="648" w:type="dxa"/>
            <w:vAlign w:val="center"/>
          </w:tcPr>
          <w:p w14:paraId="183D568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28</w:t>
            </w:r>
          </w:p>
        </w:tc>
        <w:tc>
          <w:tcPr>
            <w:tcW w:w="3600" w:type="dxa"/>
            <w:vAlign w:val="center"/>
          </w:tcPr>
          <w:p w14:paraId="042D9E1D"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热球式电风速计</w:t>
            </w:r>
          </w:p>
        </w:tc>
        <w:tc>
          <w:tcPr>
            <w:tcW w:w="2551" w:type="dxa"/>
            <w:vAlign w:val="center"/>
          </w:tcPr>
          <w:p w14:paraId="651777E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北京无线电</w:t>
            </w:r>
            <w:r w:rsidRPr="00F427BC">
              <w:rPr>
                <w:rFonts w:ascii="宋体" w:hAnsi="宋体" w:cs="Times New Roman" w:hint="eastAsia"/>
                <w:szCs w:val="21"/>
              </w:rPr>
              <w:t xml:space="preserve">774 </w:t>
            </w:r>
            <w:r w:rsidRPr="00F427BC">
              <w:rPr>
                <w:rFonts w:ascii="宋体" w:hAnsi="宋体" w:cs="Times New Roman" w:hint="eastAsia"/>
                <w:szCs w:val="21"/>
              </w:rPr>
              <w:t>厂</w:t>
            </w:r>
          </w:p>
        </w:tc>
        <w:tc>
          <w:tcPr>
            <w:tcW w:w="1418" w:type="dxa"/>
            <w:vAlign w:val="center"/>
          </w:tcPr>
          <w:p w14:paraId="5060C48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2B60F59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1A77E1B3" w14:textId="77777777" w:rsidTr="00B15D4B">
        <w:trPr>
          <w:trHeight w:val="397"/>
        </w:trPr>
        <w:tc>
          <w:tcPr>
            <w:tcW w:w="648" w:type="dxa"/>
            <w:vAlign w:val="center"/>
          </w:tcPr>
          <w:p w14:paraId="2CDA0E4D"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29</w:t>
            </w:r>
          </w:p>
        </w:tc>
        <w:tc>
          <w:tcPr>
            <w:tcW w:w="3600" w:type="dxa"/>
            <w:vAlign w:val="center"/>
          </w:tcPr>
          <w:p w14:paraId="44635B64"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温湿度测控仪表</w:t>
            </w:r>
          </w:p>
        </w:tc>
        <w:tc>
          <w:tcPr>
            <w:tcW w:w="2551" w:type="dxa"/>
            <w:vAlign w:val="center"/>
          </w:tcPr>
          <w:p w14:paraId="32B5E6B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北京欧龙新技术研究所</w:t>
            </w:r>
          </w:p>
        </w:tc>
        <w:tc>
          <w:tcPr>
            <w:tcW w:w="1418" w:type="dxa"/>
            <w:vAlign w:val="center"/>
          </w:tcPr>
          <w:p w14:paraId="0761D19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4EB1EA57"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319400F4" w14:textId="77777777" w:rsidTr="00B15D4B">
        <w:trPr>
          <w:trHeight w:val="397"/>
        </w:trPr>
        <w:tc>
          <w:tcPr>
            <w:tcW w:w="648" w:type="dxa"/>
            <w:vAlign w:val="center"/>
          </w:tcPr>
          <w:p w14:paraId="041A5E8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30</w:t>
            </w:r>
          </w:p>
        </w:tc>
        <w:tc>
          <w:tcPr>
            <w:tcW w:w="3600" w:type="dxa"/>
            <w:vAlign w:val="center"/>
          </w:tcPr>
          <w:p w14:paraId="02AA2ED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恒定湿热实验箱</w:t>
            </w:r>
          </w:p>
        </w:tc>
        <w:tc>
          <w:tcPr>
            <w:tcW w:w="2551" w:type="dxa"/>
            <w:vAlign w:val="center"/>
          </w:tcPr>
          <w:p w14:paraId="55D41CB0"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上海市实验</w:t>
            </w:r>
            <w:proofErr w:type="gramStart"/>
            <w:r w:rsidRPr="00F427BC">
              <w:rPr>
                <w:rFonts w:ascii="宋体" w:hAnsi="宋体" w:cs="Times New Roman" w:hint="eastAsia"/>
                <w:szCs w:val="21"/>
              </w:rPr>
              <w:t>仪器准厂</w:t>
            </w:r>
            <w:proofErr w:type="gramEnd"/>
          </w:p>
        </w:tc>
        <w:tc>
          <w:tcPr>
            <w:tcW w:w="1418" w:type="dxa"/>
            <w:vAlign w:val="center"/>
          </w:tcPr>
          <w:p w14:paraId="455D6E52"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2C5E1D3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3773DB38" w14:textId="77777777" w:rsidTr="00B15D4B">
        <w:trPr>
          <w:trHeight w:val="397"/>
        </w:trPr>
        <w:tc>
          <w:tcPr>
            <w:tcW w:w="648" w:type="dxa"/>
            <w:vAlign w:val="center"/>
          </w:tcPr>
          <w:p w14:paraId="15F5640A"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31</w:t>
            </w:r>
          </w:p>
        </w:tc>
        <w:tc>
          <w:tcPr>
            <w:tcW w:w="3600" w:type="dxa"/>
            <w:vAlign w:val="center"/>
          </w:tcPr>
          <w:p w14:paraId="020B8D7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耐压泄露测试仪</w:t>
            </w:r>
          </w:p>
        </w:tc>
        <w:tc>
          <w:tcPr>
            <w:tcW w:w="2551" w:type="dxa"/>
            <w:vAlign w:val="center"/>
          </w:tcPr>
          <w:p w14:paraId="103F63DB"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南京长盛仪器有限公司</w:t>
            </w:r>
          </w:p>
        </w:tc>
        <w:tc>
          <w:tcPr>
            <w:tcW w:w="1418" w:type="dxa"/>
            <w:vAlign w:val="center"/>
          </w:tcPr>
          <w:p w14:paraId="6AE6769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265F776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6C628670" w14:textId="77777777" w:rsidTr="00B15D4B">
        <w:trPr>
          <w:trHeight w:val="397"/>
        </w:trPr>
        <w:tc>
          <w:tcPr>
            <w:tcW w:w="648" w:type="dxa"/>
            <w:vAlign w:val="center"/>
          </w:tcPr>
          <w:p w14:paraId="72ADCD6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32</w:t>
            </w:r>
          </w:p>
        </w:tc>
        <w:tc>
          <w:tcPr>
            <w:tcW w:w="3600" w:type="dxa"/>
            <w:vAlign w:val="center"/>
          </w:tcPr>
          <w:p w14:paraId="10ADF55C"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碰撞试验装置</w:t>
            </w:r>
          </w:p>
        </w:tc>
        <w:tc>
          <w:tcPr>
            <w:tcW w:w="2551" w:type="dxa"/>
            <w:vAlign w:val="center"/>
          </w:tcPr>
          <w:p w14:paraId="7CAA978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自制</w:t>
            </w:r>
          </w:p>
        </w:tc>
        <w:tc>
          <w:tcPr>
            <w:tcW w:w="1418" w:type="dxa"/>
            <w:vAlign w:val="center"/>
          </w:tcPr>
          <w:p w14:paraId="3783C5F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554FAB11"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41C73FD0" w14:textId="77777777" w:rsidTr="00B15D4B">
        <w:trPr>
          <w:trHeight w:val="397"/>
        </w:trPr>
        <w:tc>
          <w:tcPr>
            <w:tcW w:w="648" w:type="dxa"/>
            <w:vAlign w:val="center"/>
          </w:tcPr>
          <w:p w14:paraId="1ACC59AC"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33</w:t>
            </w:r>
          </w:p>
        </w:tc>
        <w:tc>
          <w:tcPr>
            <w:tcW w:w="3600" w:type="dxa"/>
            <w:vAlign w:val="center"/>
          </w:tcPr>
          <w:p w14:paraId="2C98CD0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数字集成电路测试仪</w:t>
            </w:r>
          </w:p>
        </w:tc>
        <w:tc>
          <w:tcPr>
            <w:tcW w:w="2551" w:type="dxa"/>
            <w:vAlign w:val="center"/>
          </w:tcPr>
          <w:p w14:paraId="7CFDC866"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美国</w:t>
            </w:r>
            <w:r w:rsidRPr="00F427BC">
              <w:rPr>
                <w:rFonts w:ascii="宋体" w:hAnsi="宋体" w:cs="Times New Roman" w:hint="eastAsia"/>
                <w:szCs w:val="21"/>
              </w:rPr>
              <w:t>TEK</w:t>
            </w:r>
          </w:p>
        </w:tc>
        <w:tc>
          <w:tcPr>
            <w:tcW w:w="1418" w:type="dxa"/>
            <w:vAlign w:val="center"/>
          </w:tcPr>
          <w:p w14:paraId="2EFDE8D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检测</w:t>
            </w:r>
          </w:p>
        </w:tc>
        <w:tc>
          <w:tcPr>
            <w:tcW w:w="1276" w:type="dxa"/>
            <w:vAlign w:val="center"/>
          </w:tcPr>
          <w:p w14:paraId="5DDB513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3FB21251" w14:textId="77777777" w:rsidTr="00B15D4B">
        <w:trPr>
          <w:trHeight w:val="397"/>
        </w:trPr>
        <w:tc>
          <w:tcPr>
            <w:tcW w:w="648" w:type="dxa"/>
            <w:vAlign w:val="center"/>
          </w:tcPr>
          <w:p w14:paraId="13E7D51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34</w:t>
            </w:r>
          </w:p>
        </w:tc>
        <w:tc>
          <w:tcPr>
            <w:tcW w:w="3600" w:type="dxa"/>
            <w:vAlign w:val="center"/>
          </w:tcPr>
          <w:p w14:paraId="3FE5EA75"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变压器标准测试仪</w:t>
            </w:r>
          </w:p>
        </w:tc>
        <w:tc>
          <w:tcPr>
            <w:tcW w:w="2551" w:type="dxa"/>
            <w:vAlign w:val="center"/>
          </w:tcPr>
          <w:p w14:paraId="726058F3"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北京标准仪器厂</w:t>
            </w:r>
          </w:p>
        </w:tc>
        <w:tc>
          <w:tcPr>
            <w:tcW w:w="1418" w:type="dxa"/>
            <w:vAlign w:val="center"/>
          </w:tcPr>
          <w:p w14:paraId="7541694C"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检测</w:t>
            </w:r>
          </w:p>
        </w:tc>
        <w:tc>
          <w:tcPr>
            <w:tcW w:w="1276" w:type="dxa"/>
            <w:vAlign w:val="center"/>
          </w:tcPr>
          <w:p w14:paraId="69716EBC"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r w:rsidR="00F427BC" w:rsidRPr="00F427BC" w14:paraId="333E4562" w14:textId="77777777" w:rsidTr="00B15D4B">
        <w:trPr>
          <w:trHeight w:val="397"/>
        </w:trPr>
        <w:tc>
          <w:tcPr>
            <w:tcW w:w="648" w:type="dxa"/>
            <w:vAlign w:val="center"/>
          </w:tcPr>
          <w:p w14:paraId="2D75761C"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35</w:t>
            </w:r>
          </w:p>
        </w:tc>
        <w:tc>
          <w:tcPr>
            <w:tcW w:w="3600" w:type="dxa"/>
            <w:vAlign w:val="center"/>
          </w:tcPr>
          <w:p w14:paraId="0E40CAFE"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晶体管特性图示仪</w:t>
            </w:r>
          </w:p>
        </w:tc>
        <w:tc>
          <w:tcPr>
            <w:tcW w:w="2551" w:type="dxa"/>
            <w:vAlign w:val="center"/>
          </w:tcPr>
          <w:p w14:paraId="66B83C4D"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北京无线电</w:t>
            </w:r>
            <w:r w:rsidRPr="00F427BC">
              <w:rPr>
                <w:rFonts w:ascii="宋体" w:hAnsi="宋体" w:cs="Times New Roman" w:hint="eastAsia"/>
                <w:szCs w:val="21"/>
              </w:rPr>
              <w:t xml:space="preserve">774 </w:t>
            </w:r>
            <w:r w:rsidRPr="00F427BC">
              <w:rPr>
                <w:rFonts w:ascii="宋体" w:hAnsi="宋体" w:cs="Times New Roman" w:hint="eastAsia"/>
                <w:szCs w:val="21"/>
              </w:rPr>
              <w:t>厂</w:t>
            </w:r>
          </w:p>
        </w:tc>
        <w:tc>
          <w:tcPr>
            <w:tcW w:w="1418" w:type="dxa"/>
            <w:vAlign w:val="center"/>
          </w:tcPr>
          <w:p w14:paraId="44EE417F"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共用</w:t>
            </w:r>
          </w:p>
        </w:tc>
        <w:tc>
          <w:tcPr>
            <w:tcW w:w="1276" w:type="dxa"/>
            <w:vAlign w:val="center"/>
          </w:tcPr>
          <w:p w14:paraId="035371B8" w14:textId="77777777" w:rsidR="00F427BC" w:rsidRPr="00F427BC" w:rsidRDefault="00F427BC" w:rsidP="00F427BC">
            <w:pPr>
              <w:jc w:val="center"/>
              <w:rPr>
                <w:rFonts w:ascii="宋体" w:hAnsi="宋体" w:cs="Times New Roman"/>
                <w:szCs w:val="21"/>
              </w:rPr>
            </w:pPr>
            <w:r w:rsidRPr="00F427BC">
              <w:rPr>
                <w:rFonts w:ascii="宋体" w:hAnsi="宋体" w:cs="Times New Roman" w:hint="eastAsia"/>
                <w:szCs w:val="21"/>
              </w:rPr>
              <w:t>1</w:t>
            </w:r>
          </w:p>
        </w:tc>
      </w:tr>
    </w:tbl>
    <w:p w14:paraId="327A42E1" w14:textId="77777777" w:rsidR="004A1FD7" w:rsidRDefault="004A1FD7"/>
    <w:sectPr w:rsidR="004A1F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4093E" w14:textId="77777777" w:rsidR="0056704F" w:rsidRDefault="0056704F" w:rsidP="00F427BC">
      <w:r>
        <w:separator/>
      </w:r>
    </w:p>
  </w:endnote>
  <w:endnote w:type="continuationSeparator" w:id="0">
    <w:p w14:paraId="5ED32E25" w14:textId="77777777" w:rsidR="0056704F" w:rsidRDefault="0056704F" w:rsidP="00F42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43595" w14:textId="77777777" w:rsidR="0056704F" w:rsidRDefault="0056704F" w:rsidP="00F427BC">
      <w:r>
        <w:separator/>
      </w:r>
    </w:p>
  </w:footnote>
  <w:footnote w:type="continuationSeparator" w:id="0">
    <w:p w14:paraId="10180464" w14:textId="77777777" w:rsidR="0056704F" w:rsidRDefault="0056704F" w:rsidP="00F427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4B988D"/>
    <w:multiLevelType w:val="singleLevel"/>
    <w:tmpl w:val="B24B988D"/>
    <w:lvl w:ilvl="0">
      <w:start w:val="1"/>
      <w:numFmt w:val="bullet"/>
      <w:lvlText w:val=""/>
      <w:lvlJc w:val="left"/>
      <w:pPr>
        <w:ind w:left="420" w:hanging="420"/>
      </w:pPr>
      <w:rPr>
        <w:rFonts w:ascii="Wingdings" w:hAnsi="Wingdings" w:hint="default"/>
      </w:rPr>
    </w:lvl>
  </w:abstractNum>
  <w:abstractNum w:abstractNumId="1" w15:restartNumberingAfterBreak="0">
    <w:nsid w:val="E35A6CA8"/>
    <w:multiLevelType w:val="singleLevel"/>
    <w:tmpl w:val="04090011"/>
    <w:lvl w:ilvl="0">
      <w:start w:val="1"/>
      <w:numFmt w:val="decimal"/>
      <w:lvlText w:val="%1)"/>
      <w:lvlJc w:val="left"/>
      <w:pPr>
        <w:ind w:left="420" w:hanging="420"/>
      </w:pPr>
    </w:lvl>
  </w:abstractNum>
  <w:abstractNum w:abstractNumId="2" w15:restartNumberingAfterBreak="0">
    <w:nsid w:val="E8E0B4E8"/>
    <w:multiLevelType w:val="singleLevel"/>
    <w:tmpl w:val="E8E0B4E8"/>
    <w:lvl w:ilvl="0">
      <w:start w:val="1"/>
      <w:numFmt w:val="bullet"/>
      <w:lvlText w:val=""/>
      <w:lvlJc w:val="left"/>
      <w:pPr>
        <w:ind w:left="420" w:hanging="420"/>
      </w:pPr>
      <w:rPr>
        <w:rFonts w:ascii="Wingdings" w:hAnsi="Wingdings" w:hint="default"/>
      </w:rPr>
    </w:lvl>
  </w:abstractNum>
  <w:abstractNum w:abstractNumId="3" w15:restartNumberingAfterBreak="0">
    <w:nsid w:val="20F9DFB8"/>
    <w:multiLevelType w:val="singleLevel"/>
    <w:tmpl w:val="20F9DFB8"/>
    <w:lvl w:ilvl="0">
      <w:start w:val="1"/>
      <w:numFmt w:val="bullet"/>
      <w:lvlText w:val=""/>
      <w:lvlJc w:val="left"/>
      <w:pPr>
        <w:ind w:left="420" w:hanging="420"/>
      </w:pPr>
      <w:rPr>
        <w:rFonts w:ascii="Wingdings" w:hAnsi="Wingdings" w:hint="default"/>
      </w:rPr>
    </w:lvl>
  </w:abstractNum>
  <w:abstractNum w:abstractNumId="4" w15:restartNumberingAfterBreak="0">
    <w:nsid w:val="24EF0DC7"/>
    <w:multiLevelType w:val="hybridMultilevel"/>
    <w:tmpl w:val="7B1AFA98"/>
    <w:lvl w:ilvl="0" w:tplc="99501E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D4520A9"/>
    <w:multiLevelType w:val="singleLevel"/>
    <w:tmpl w:val="2D4520A9"/>
    <w:lvl w:ilvl="0">
      <w:start w:val="1"/>
      <w:numFmt w:val="bullet"/>
      <w:lvlText w:val=""/>
      <w:lvlJc w:val="left"/>
      <w:pPr>
        <w:ind w:left="420" w:hanging="420"/>
      </w:pPr>
      <w:rPr>
        <w:rFonts w:ascii="Wingdings" w:hAnsi="Wingdings" w:hint="default"/>
      </w:rPr>
    </w:lvl>
  </w:abstractNum>
  <w:abstractNum w:abstractNumId="6" w15:restartNumberingAfterBreak="0">
    <w:nsid w:val="2DA26ADA"/>
    <w:multiLevelType w:val="hybridMultilevel"/>
    <w:tmpl w:val="115A2C40"/>
    <w:lvl w:ilvl="0" w:tplc="04090001">
      <w:start w:val="1"/>
      <w:numFmt w:val="bullet"/>
      <w:lvlText w:val=""/>
      <w:lvlJc w:val="left"/>
      <w:pPr>
        <w:ind w:left="0" w:hanging="420"/>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7" w15:restartNumberingAfterBreak="0">
    <w:nsid w:val="763C1D79"/>
    <w:multiLevelType w:val="hybridMultilevel"/>
    <w:tmpl w:val="A41C738A"/>
    <w:lvl w:ilvl="0" w:tplc="5EC8AB7E">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4"/>
  </w:num>
  <w:num w:numId="3">
    <w:abstractNumId w:val="1"/>
  </w:num>
  <w:num w:numId="4">
    <w:abstractNumId w:val="2"/>
  </w:num>
  <w:num w:numId="5">
    <w:abstractNumId w:val="0"/>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754"/>
    <w:rsid w:val="004A1FD7"/>
    <w:rsid w:val="0056704F"/>
    <w:rsid w:val="00640754"/>
    <w:rsid w:val="00F42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0EA73BD-8783-4694-BFE1-1F1D4645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27B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27BC"/>
    <w:rPr>
      <w:sz w:val="18"/>
      <w:szCs w:val="18"/>
    </w:rPr>
  </w:style>
  <w:style w:type="paragraph" w:styleId="a5">
    <w:name w:val="footer"/>
    <w:basedOn w:val="a"/>
    <w:link w:val="a6"/>
    <w:uiPriority w:val="99"/>
    <w:unhideWhenUsed/>
    <w:rsid w:val="00F427BC"/>
    <w:pPr>
      <w:tabs>
        <w:tab w:val="center" w:pos="4153"/>
        <w:tab w:val="right" w:pos="8306"/>
      </w:tabs>
      <w:snapToGrid w:val="0"/>
      <w:jc w:val="left"/>
    </w:pPr>
    <w:rPr>
      <w:sz w:val="18"/>
      <w:szCs w:val="18"/>
    </w:rPr>
  </w:style>
  <w:style w:type="character" w:customStyle="1" w:styleId="a6">
    <w:name w:val="页脚 字符"/>
    <w:basedOn w:val="a0"/>
    <w:link w:val="a5"/>
    <w:uiPriority w:val="99"/>
    <w:rsid w:val="00F427BC"/>
    <w:rPr>
      <w:sz w:val="18"/>
      <w:szCs w:val="18"/>
    </w:rPr>
  </w:style>
  <w:style w:type="table" w:customStyle="1" w:styleId="1">
    <w:name w:val="网格型1"/>
    <w:basedOn w:val="a1"/>
    <w:next w:val="a7"/>
    <w:uiPriority w:val="59"/>
    <w:qFormat/>
    <w:rsid w:val="00F427BC"/>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F42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f.1190119.com/list-134.ht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682</Words>
  <Characters>3893</Characters>
  <Application>Microsoft Office Word</Application>
  <DocSecurity>0</DocSecurity>
  <Lines>32</Lines>
  <Paragraphs>9</Paragraphs>
  <ScaleCrop>false</ScaleCrop>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zifa wang</dc:creator>
  <cp:keywords/>
  <dc:description/>
  <cp:lastModifiedBy>zifa wang</cp:lastModifiedBy>
  <cp:revision>2</cp:revision>
  <dcterms:created xsi:type="dcterms:W3CDTF">2022-02-08T02:15:00Z</dcterms:created>
  <dcterms:modified xsi:type="dcterms:W3CDTF">2022-02-08T02:15:00Z</dcterms:modified>
</cp:coreProperties>
</file>