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9EC" w:rsidRPr="00FA045F" w:rsidRDefault="007F19EC" w:rsidP="003F26A8">
      <w:pPr>
        <w:ind w:firstLineChars="0" w:firstLine="0"/>
        <w:jc w:val="center"/>
        <w:rPr>
          <w:b/>
          <w:sz w:val="28"/>
          <w:szCs w:val="28"/>
        </w:rPr>
      </w:pPr>
      <w:r w:rsidRPr="00FA045F">
        <w:rPr>
          <w:rFonts w:hint="eastAsia"/>
          <w:b/>
          <w:sz w:val="28"/>
          <w:szCs w:val="28"/>
        </w:rPr>
        <w:t>北京市消防控制室“四快”处置规程</w:t>
      </w:r>
      <w:r w:rsidR="00844F31" w:rsidRPr="00FA045F">
        <w:rPr>
          <w:rFonts w:hint="eastAsia"/>
          <w:b/>
          <w:sz w:val="28"/>
          <w:szCs w:val="28"/>
        </w:rPr>
        <w:t>要求</w:t>
      </w:r>
    </w:p>
    <w:p w:rsidR="008A0B35" w:rsidRPr="00FA045F" w:rsidRDefault="007F19EC" w:rsidP="003F26A8">
      <w:pPr>
        <w:ind w:firstLineChars="0" w:firstLine="0"/>
        <w:jc w:val="center"/>
        <w:rPr>
          <w:b/>
          <w:sz w:val="28"/>
          <w:szCs w:val="28"/>
        </w:rPr>
      </w:pPr>
      <w:r w:rsidRPr="00FA045F">
        <w:rPr>
          <w:rFonts w:hint="eastAsia"/>
          <w:b/>
          <w:sz w:val="28"/>
          <w:szCs w:val="28"/>
        </w:rPr>
        <w:t>青鸟</w:t>
      </w:r>
      <w:proofErr w:type="gramStart"/>
      <w:r w:rsidRPr="00FA045F">
        <w:rPr>
          <w:rFonts w:hint="eastAsia"/>
          <w:b/>
          <w:sz w:val="28"/>
          <w:szCs w:val="28"/>
        </w:rPr>
        <w:t>智慧消防解决</w:t>
      </w:r>
      <w:proofErr w:type="gramEnd"/>
      <w:r w:rsidRPr="00FA045F">
        <w:rPr>
          <w:rFonts w:hint="eastAsia"/>
          <w:b/>
          <w:sz w:val="28"/>
          <w:szCs w:val="28"/>
        </w:rPr>
        <w:t>方案</w:t>
      </w:r>
      <w:r w:rsidR="001C15E2">
        <w:rPr>
          <w:rFonts w:hint="eastAsia"/>
          <w:b/>
          <w:sz w:val="28"/>
          <w:szCs w:val="28"/>
        </w:rPr>
        <w:t>V</w:t>
      </w:r>
      <w:r w:rsidR="001C15E2">
        <w:rPr>
          <w:b/>
          <w:sz w:val="28"/>
          <w:szCs w:val="28"/>
        </w:rPr>
        <w:t>1.2</w:t>
      </w:r>
    </w:p>
    <w:p w:rsidR="007F19EC" w:rsidRPr="00844F31" w:rsidRDefault="007F19EC" w:rsidP="003F26A8">
      <w:pPr>
        <w:pStyle w:val="1"/>
      </w:pPr>
      <w:r w:rsidRPr="00844F31">
        <w:rPr>
          <w:rFonts w:hint="eastAsia"/>
        </w:rPr>
        <w:t>一、政策背景</w:t>
      </w:r>
    </w:p>
    <w:p w:rsidR="007F19EC" w:rsidRPr="00844F31" w:rsidRDefault="007F19EC" w:rsidP="00FA045F">
      <w:r w:rsidRPr="00844F31">
        <w:rPr>
          <w:rFonts w:hint="eastAsia"/>
        </w:rPr>
        <w:t>为有效提升单位消防控制室应急处置效率，规范值班人员应急处置规程，北京市消防救援总队</w:t>
      </w:r>
      <w:r w:rsidRPr="00844F31">
        <w:rPr>
          <w:rStyle w:val="a4"/>
          <w:rFonts w:hint="eastAsia"/>
          <w:b w:val="0"/>
          <w:color w:val="000000" w:themeColor="text1"/>
        </w:rPr>
        <w:t>遵循</w:t>
      </w:r>
      <w:r w:rsidRPr="00844F31">
        <w:rPr>
          <w:rStyle w:val="a4"/>
          <w:rFonts w:hint="eastAsia"/>
          <w:b w:val="0"/>
          <w:color w:val="auto"/>
        </w:rPr>
        <w:t>“简捷、实战、高效”的原则</w:t>
      </w:r>
      <w:r w:rsidRPr="00844F31">
        <w:rPr>
          <w:rFonts w:hint="eastAsia"/>
        </w:rPr>
        <w:t>，创新提出四项举措，助推单位消防控制室</w:t>
      </w:r>
      <w:r w:rsidRPr="00844F31">
        <w:rPr>
          <w:rStyle w:val="a4"/>
          <w:rFonts w:hint="eastAsia"/>
          <w:b w:val="0"/>
          <w:color w:val="000000" w:themeColor="text1"/>
        </w:rPr>
        <w:t>实现</w:t>
      </w:r>
      <w:r w:rsidRPr="00844F31">
        <w:rPr>
          <w:rStyle w:val="a4"/>
          <w:rFonts w:hint="eastAsia"/>
          <w:color w:val="FF2941"/>
        </w:rPr>
        <w:t>“快确认、快调集、快启动、快疏散”</w:t>
      </w:r>
      <w:r w:rsidRPr="00844F31">
        <w:rPr>
          <w:rStyle w:val="a4"/>
          <w:rFonts w:hint="eastAsia"/>
          <w:b w:val="0"/>
          <w:color w:val="000000" w:themeColor="text1"/>
        </w:rPr>
        <w:t>的“四快”目标</w:t>
      </w:r>
      <w:r w:rsidRPr="00844F31">
        <w:rPr>
          <w:rFonts w:hint="eastAsia"/>
        </w:rPr>
        <w:t>。</w:t>
      </w:r>
    </w:p>
    <w:p w:rsidR="007F19EC" w:rsidRPr="00844F31" w:rsidRDefault="007F19EC" w:rsidP="00FA045F">
      <w:pPr>
        <w:ind w:firstLineChars="0" w:firstLine="0"/>
        <w:jc w:val="center"/>
        <w:rPr>
          <w:rStyle w:val="a4"/>
          <w:color w:val="0052FF"/>
          <w:sz w:val="26"/>
          <w:szCs w:val="26"/>
        </w:rPr>
      </w:pPr>
      <w:r w:rsidRPr="00844F31">
        <w:rPr>
          <w:noProof/>
        </w:rPr>
        <w:drawing>
          <wp:inline distT="0" distB="0" distL="0" distR="0" wp14:anchorId="5F0CA392" wp14:editId="5FE71E9D">
            <wp:extent cx="5274310" cy="5772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19EC" w:rsidRPr="00844F31" w:rsidRDefault="007F19EC" w:rsidP="00FA045F">
      <w:r w:rsidRPr="00844F31">
        <w:rPr>
          <w:rStyle w:val="a4"/>
          <w:rFonts w:hint="eastAsia"/>
          <w:b w:val="0"/>
          <w:color w:val="000000" w:themeColor="text1"/>
        </w:rPr>
        <w:t>在文件中明确要求</w:t>
      </w:r>
      <w:r w:rsidRPr="00844F31">
        <w:rPr>
          <w:rFonts w:hint="eastAsia"/>
        </w:rPr>
        <w:t>各单位要</w:t>
      </w:r>
      <w:r w:rsidRPr="00844F31">
        <w:t>在</w:t>
      </w:r>
      <w:r w:rsidRPr="00844F31">
        <w:rPr>
          <w:rFonts w:hint="eastAsia"/>
        </w:rPr>
        <w:t>实行</w:t>
      </w:r>
      <w:r w:rsidRPr="00844F31">
        <w:rPr>
          <w:rFonts w:cs="Times New Roman"/>
        </w:rPr>
        <w:t>“</w:t>
      </w:r>
      <w:r w:rsidRPr="00844F31">
        <w:rPr>
          <w:rFonts w:cs="Times New Roman" w:hint="eastAsia"/>
        </w:rPr>
        <w:t>四快</w:t>
      </w:r>
      <w:r w:rsidRPr="00844F31">
        <w:rPr>
          <w:rFonts w:cs="Times New Roman"/>
        </w:rPr>
        <w:t>”</w:t>
      </w:r>
      <w:r w:rsidRPr="00844F31">
        <w:rPr>
          <w:rFonts w:cs="Times New Roman" w:hint="eastAsia"/>
        </w:rPr>
        <w:t>处置</w:t>
      </w:r>
      <w:r w:rsidRPr="00844F31">
        <w:rPr>
          <w:rFonts w:cs="Times New Roman"/>
        </w:rPr>
        <w:t>规程</w:t>
      </w:r>
      <w:r w:rsidRPr="00844F31">
        <w:rPr>
          <w:rFonts w:hint="eastAsia"/>
        </w:rPr>
        <w:t>的基础上</w:t>
      </w:r>
      <w:r w:rsidRPr="00844F31">
        <w:t>同步</w:t>
      </w:r>
      <w:r w:rsidRPr="00844F31">
        <w:rPr>
          <w:rFonts w:hint="eastAsia"/>
        </w:rPr>
        <w:t>落实消</w:t>
      </w:r>
      <w:r w:rsidRPr="00844F31">
        <w:rPr>
          <w:rFonts w:hint="eastAsia"/>
        </w:rPr>
        <w:lastRenderedPageBreak/>
        <w:t>防</w:t>
      </w:r>
      <w:r w:rsidRPr="00844F31">
        <w:t>控制室“</w:t>
      </w:r>
      <w:r w:rsidRPr="00844F31">
        <w:rPr>
          <w:rFonts w:hint="eastAsia"/>
        </w:rPr>
        <w:t>六项建设任务</w:t>
      </w:r>
      <w:r w:rsidRPr="00844F31">
        <w:t>”</w:t>
      </w:r>
      <w:r w:rsidR="00915AA7" w:rsidRPr="00844F31">
        <w:rPr>
          <w:rFonts w:hint="eastAsia"/>
        </w:rPr>
        <w:t>，包括：</w:t>
      </w:r>
    </w:p>
    <w:p w:rsidR="007F19EC" w:rsidRPr="00FA045F" w:rsidRDefault="00502B86" w:rsidP="00FA045F">
      <w:pPr>
        <w:pStyle w:val="a3"/>
        <w:numPr>
          <w:ilvl w:val="0"/>
          <w:numId w:val="3"/>
        </w:numPr>
        <w:ind w:firstLineChars="0" w:firstLine="6"/>
        <w:rPr>
          <w:b/>
          <w:color w:val="0070C0"/>
        </w:rPr>
      </w:pPr>
      <w:r w:rsidRPr="00FA045F">
        <w:rPr>
          <w:b/>
          <w:color w:val="0070C0"/>
        </w:rPr>
        <w:t>消防、安防</w:t>
      </w:r>
      <w:r w:rsidRPr="00FA045F">
        <w:rPr>
          <w:rFonts w:hint="eastAsia"/>
          <w:b/>
          <w:color w:val="0070C0"/>
        </w:rPr>
        <w:t>“两室</w:t>
      </w:r>
      <w:r w:rsidRPr="00FA045F">
        <w:rPr>
          <w:b/>
          <w:color w:val="0070C0"/>
        </w:rPr>
        <w:t>合一</w:t>
      </w:r>
      <w:r w:rsidRPr="00FA045F">
        <w:rPr>
          <w:rFonts w:hint="eastAsia"/>
          <w:b/>
          <w:color w:val="0070C0"/>
        </w:rPr>
        <w:t>”建设</w:t>
      </w:r>
    </w:p>
    <w:p w:rsidR="00502B86" w:rsidRPr="00FA045F" w:rsidRDefault="00502B86" w:rsidP="00FA045F">
      <w:pPr>
        <w:pStyle w:val="a3"/>
        <w:numPr>
          <w:ilvl w:val="0"/>
          <w:numId w:val="3"/>
        </w:numPr>
        <w:ind w:firstLineChars="0" w:firstLine="6"/>
        <w:rPr>
          <w:b/>
          <w:color w:val="0070C0"/>
        </w:rPr>
      </w:pPr>
      <w:r w:rsidRPr="00FA045F">
        <w:rPr>
          <w:rFonts w:hint="eastAsia"/>
          <w:b/>
          <w:color w:val="0070C0"/>
        </w:rPr>
        <w:t>火灾</w:t>
      </w:r>
      <w:r w:rsidRPr="00FA045F">
        <w:rPr>
          <w:b/>
          <w:color w:val="0070C0"/>
        </w:rPr>
        <w:t>报警信号与视频监控</w:t>
      </w:r>
      <w:r w:rsidRPr="00FA045F">
        <w:rPr>
          <w:rFonts w:hint="eastAsia"/>
          <w:b/>
          <w:color w:val="0070C0"/>
        </w:rPr>
        <w:t>画面</w:t>
      </w:r>
      <w:r w:rsidRPr="00FA045F">
        <w:rPr>
          <w:b/>
          <w:color w:val="0070C0"/>
        </w:rPr>
        <w:t>联动</w:t>
      </w:r>
    </w:p>
    <w:p w:rsidR="00502B86" w:rsidRPr="00FA045F" w:rsidRDefault="00502B86" w:rsidP="00FA045F">
      <w:pPr>
        <w:pStyle w:val="a3"/>
        <w:numPr>
          <w:ilvl w:val="0"/>
          <w:numId w:val="3"/>
        </w:numPr>
        <w:ind w:firstLineChars="0" w:firstLine="6"/>
        <w:rPr>
          <w:b/>
          <w:color w:val="0070C0"/>
        </w:rPr>
      </w:pPr>
      <w:r w:rsidRPr="00FA045F">
        <w:rPr>
          <w:rFonts w:hint="eastAsia"/>
          <w:b/>
          <w:color w:val="0070C0"/>
        </w:rPr>
        <w:t>消防控制室图形显示装置应用</w:t>
      </w:r>
    </w:p>
    <w:p w:rsidR="00502B86" w:rsidRPr="00FA045F" w:rsidRDefault="00502B86" w:rsidP="00FA045F">
      <w:pPr>
        <w:pStyle w:val="a3"/>
        <w:numPr>
          <w:ilvl w:val="0"/>
          <w:numId w:val="3"/>
        </w:numPr>
        <w:ind w:firstLineChars="0" w:firstLine="6"/>
        <w:rPr>
          <w:b/>
          <w:color w:val="0070C0"/>
        </w:rPr>
      </w:pPr>
      <w:r w:rsidRPr="00FA045F">
        <w:rPr>
          <w:rFonts w:hint="eastAsia"/>
          <w:b/>
          <w:color w:val="0070C0"/>
        </w:rPr>
        <w:t>设备</w:t>
      </w:r>
      <w:r w:rsidRPr="00FA045F">
        <w:rPr>
          <w:b/>
          <w:color w:val="0070C0"/>
        </w:rPr>
        <w:t>设施检查和数据对比</w:t>
      </w:r>
    </w:p>
    <w:p w:rsidR="00502B86" w:rsidRPr="00FA045F" w:rsidRDefault="00502B86" w:rsidP="00FA045F">
      <w:pPr>
        <w:pStyle w:val="a3"/>
        <w:numPr>
          <w:ilvl w:val="0"/>
          <w:numId w:val="3"/>
        </w:numPr>
        <w:ind w:firstLineChars="0" w:firstLine="6"/>
        <w:rPr>
          <w:b/>
          <w:color w:val="0070C0"/>
        </w:rPr>
      </w:pPr>
      <w:r w:rsidRPr="00FA045F">
        <w:rPr>
          <w:rFonts w:hint="eastAsia"/>
          <w:b/>
          <w:color w:val="0070C0"/>
        </w:rPr>
        <w:t>优化内部调度</w:t>
      </w:r>
    </w:p>
    <w:p w:rsidR="00502B86" w:rsidRPr="00FA045F" w:rsidRDefault="009A7E86" w:rsidP="00FA045F">
      <w:pPr>
        <w:pStyle w:val="a3"/>
        <w:numPr>
          <w:ilvl w:val="0"/>
          <w:numId w:val="3"/>
        </w:numPr>
        <w:ind w:firstLineChars="0" w:firstLine="6"/>
        <w:rPr>
          <w:b/>
          <w:color w:val="0070C0"/>
        </w:rPr>
      </w:pPr>
      <w:r w:rsidRPr="00FA045F">
        <w:rPr>
          <w:rFonts w:hint="eastAsia"/>
          <w:b/>
          <w:color w:val="0070C0"/>
        </w:rPr>
        <w:t>强化外部</w:t>
      </w:r>
      <w:r w:rsidRPr="00FA045F">
        <w:rPr>
          <w:b/>
          <w:color w:val="0070C0"/>
        </w:rPr>
        <w:t>联动</w:t>
      </w:r>
    </w:p>
    <w:p w:rsidR="009A7E86" w:rsidRPr="00844F31" w:rsidRDefault="009A7E86" w:rsidP="003F26A8">
      <w:pPr>
        <w:pStyle w:val="1"/>
      </w:pPr>
      <w:r w:rsidRPr="00844F31">
        <w:rPr>
          <w:rFonts w:hint="eastAsia"/>
        </w:rPr>
        <w:t>二、青鸟</w:t>
      </w:r>
      <w:proofErr w:type="gramStart"/>
      <w:r w:rsidRPr="00844F31">
        <w:rPr>
          <w:rFonts w:hint="eastAsia"/>
        </w:rPr>
        <w:t>智慧消防解决</w:t>
      </w:r>
      <w:proofErr w:type="gramEnd"/>
      <w:r w:rsidRPr="00844F31">
        <w:rPr>
          <w:rFonts w:hint="eastAsia"/>
        </w:rPr>
        <w:t>方案</w:t>
      </w:r>
    </w:p>
    <w:p w:rsidR="009A7E86" w:rsidRPr="00844F31" w:rsidRDefault="009A7E86" w:rsidP="00FA045F">
      <w:r w:rsidRPr="00844F31">
        <w:rPr>
          <w:rFonts w:hint="eastAsia"/>
        </w:rPr>
        <w:t>青鸟</w:t>
      </w:r>
      <w:proofErr w:type="gramStart"/>
      <w:r w:rsidRPr="00844F31">
        <w:rPr>
          <w:rFonts w:hint="eastAsia"/>
        </w:rPr>
        <w:t>智慧消防</w:t>
      </w:r>
      <w:proofErr w:type="gramEnd"/>
      <w:r w:rsidRPr="00844F31">
        <w:rPr>
          <w:rFonts w:hint="eastAsia"/>
        </w:rPr>
        <w:t>平台提供一站式消防安全管理服务平台，以</w:t>
      </w:r>
      <w:proofErr w:type="gramStart"/>
      <w:r w:rsidRPr="00844F31">
        <w:rPr>
          <w:rFonts w:hint="eastAsia"/>
        </w:rPr>
        <w:t>“</w:t>
      </w:r>
      <w:proofErr w:type="gramEnd"/>
      <w:r w:rsidRPr="00844F31">
        <w:rPr>
          <w:rFonts w:hint="eastAsia"/>
        </w:rPr>
        <w:t>人防+物防+技防+生态“为消防监管理念，综合利用物联网、大数据、人工智能等技术手段，全面监测社会单位消防设施运行状态，实现可视化消防安全管理；基于消防大数据、实现智能分析</w:t>
      </w:r>
      <w:proofErr w:type="gramStart"/>
      <w:r w:rsidRPr="00844F31">
        <w:rPr>
          <w:rFonts w:hint="eastAsia"/>
        </w:rPr>
        <w:t>研</w:t>
      </w:r>
      <w:proofErr w:type="gramEnd"/>
      <w:r w:rsidRPr="00844F31">
        <w:rPr>
          <w:rFonts w:hint="eastAsia"/>
        </w:rPr>
        <w:t>判，为消防安全管理决策提供全面数据支撑和监管闭环；打破消防信息孤岛，提供数据接口，实现消防信息互联互通。</w:t>
      </w:r>
    </w:p>
    <w:p w:rsidR="009A7E86" w:rsidRPr="00844F31" w:rsidRDefault="009A7E86" w:rsidP="00FA045F">
      <w:pPr>
        <w:ind w:firstLineChars="0" w:firstLine="0"/>
      </w:pPr>
      <w:r w:rsidRPr="00844F31">
        <w:rPr>
          <w:noProof/>
        </w:rPr>
        <w:drawing>
          <wp:inline distT="0" distB="0" distL="0" distR="0" wp14:anchorId="2935A97D" wp14:editId="0AB3ECEA">
            <wp:extent cx="5274310" cy="2456180"/>
            <wp:effectExtent l="0" t="0" r="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86" w:rsidRPr="00844F31" w:rsidRDefault="00844F31" w:rsidP="00FA045F">
      <w:r>
        <w:rPr>
          <w:rFonts w:hint="eastAsia"/>
        </w:rPr>
        <w:t>平台整合了</w:t>
      </w:r>
      <w:proofErr w:type="gramStart"/>
      <w:r>
        <w:rPr>
          <w:rFonts w:hint="eastAsia"/>
        </w:rPr>
        <w:t>消防各</w:t>
      </w:r>
      <w:proofErr w:type="gramEnd"/>
      <w:r>
        <w:rPr>
          <w:rFonts w:hint="eastAsia"/>
        </w:rPr>
        <w:t>系统，实现</w:t>
      </w:r>
      <w:r w:rsidR="009A7E86" w:rsidRPr="00844F31">
        <w:rPr>
          <w:rFonts w:hint="eastAsia"/>
        </w:rPr>
        <w:t>多维度的监测及</w:t>
      </w:r>
      <w:proofErr w:type="gramStart"/>
      <w:r>
        <w:rPr>
          <w:rFonts w:hint="eastAsia"/>
        </w:rPr>
        <w:t>消安</w:t>
      </w:r>
      <w:r w:rsidR="009A7E86" w:rsidRPr="00844F31">
        <w:rPr>
          <w:rFonts w:hint="eastAsia"/>
        </w:rPr>
        <w:t>系统</w:t>
      </w:r>
      <w:proofErr w:type="gramEnd"/>
      <w:r w:rsidR="009A7E86" w:rsidRPr="00844F31">
        <w:rPr>
          <w:rFonts w:hint="eastAsia"/>
        </w:rPr>
        <w:t>融合</w:t>
      </w:r>
      <w:r w:rsidR="009465AE" w:rsidRPr="00844F31">
        <w:rPr>
          <w:rFonts w:hint="eastAsia"/>
        </w:rPr>
        <w:t>，同时</w:t>
      </w:r>
      <w:r w:rsidR="00210AFD" w:rsidRPr="00844F31">
        <w:rPr>
          <w:rFonts w:hint="eastAsia"/>
        </w:rPr>
        <w:t>提供规范化的</w:t>
      </w:r>
      <w:r w:rsidR="00B931AA" w:rsidRPr="00844F31">
        <w:rPr>
          <w:rFonts w:hint="eastAsia"/>
        </w:rPr>
        <w:t>处警流程，人员和设备管理功能</w:t>
      </w:r>
      <w:r w:rsidR="00210AFD" w:rsidRPr="00844F31">
        <w:rPr>
          <w:rFonts w:hint="eastAsia"/>
        </w:rPr>
        <w:t>，</w:t>
      </w:r>
      <w:r w:rsidR="00B931AA" w:rsidRPr="00844F31">
        <w:rPr>
          <w:rFonts w:hint="eastAsia"/>
        </w:rPr>
        <w:t>为社会单位</w:t>
      </w:r>
      <w:r w:rsidR="00B931AA" w:rsidRPr="00844F31">
        <w:rPr>
          <w:rFonts w:cs="Times New Roman" w:hint="eastAsia"/>
        </w:rPr>
        <w:t>实现消防</w:t>
      </w:r>
      <w:r w:rsidR="00B931AA" w:rsidRPr="00844F31">
        <w:rPr>
          <w:rFonts w:cs="Times New Roman"/>
        </w:rPr>
        <w:t>控制室</w:t>
      </w:r>
      <w:r w:rsidR="00B931AA" w:rsidRPr="00844F31">
        <w:rPr>
          <w:rFonts w:cs="Times New Roman" w:hint="eastAsia"/>
        </w:rPr>
        <w:t>“快确认、快调集、快启动、快疏散”的</w:t>
      </w:r>
      <w:r w:rsidR="00B931AA" w:rsidRPr="00844F31">
        <w:rPr>
          <w:rFonts w:cs="Times New Roman"/>
        </w:rPr>
        <w:t>“</w:t>
      </w:r>
      <w:r w:rsidR="00B931AA" w:rsidRPr="00844F31">
        <w:rPr>
          <w:rFonts w:cs="Times New Roman" w:hint="eastAsia"/>
        </w:rPr>
        <w:t>四快</w:t>
      </w:r>
      <w:r w:rsidR="00B931AA" w:rsidRPr="00844F31">
        <w:rPr>
          <w:rFonts w:cs="Times New Roman"/>
        </w:rPr>
        <w:t>”</w:t>
      </w:r>
      <w:r w:rsidR="00B931AA" w:rsidRPr="00844F31">
        <w:rPr>
          <w:rFonts w:cs="Times New Roman" w:hint="eastAsia"/>
        </w:rPr>
        <w:t>目标和</w:t>
      </w:r>
      <w:r w:rsidR="00B931AA" w:rsidRPr="00844F31">
        <w:rPr>
          <w:rFonts w:hint="eastAsia"/>
        </w:rPr>
        <w:t>落实消防</w:t>
      </w:r>
      <w:r w:rsidR="00B931AA" w:rsidRPr="00844F31">
        <w:t>控制室“</w:t>
      </w:r>
      <w:r w:rsidR="00B931AA" w:rsidRPr="00844F31">
        <w:rPr>
          <w:rFonts w:hint="eastAsia"/>
        </w:rPr>
        <w:t>六项建设任务</w:t>
      </w:r>
      <w:r w:rsidR="00B931AA" w:rsidRPr="00844F31">
        <w:t>”</w:t>
      </w:r>
      <w:r w:rsidR="00B931AA" w:rsidRPr="00844F31">
        <w:rPr>
          <w:rFonts w:hint="eastAsia"/>
        </w:rPr>
        <w:t>提供了技术支撑手段。</w:t>
      </w:r>
      <w:r w:rsidR="00B931AA" w:rsidRPr="00844F31">
        <w:t xml:space="preserve"> </w:t>
      </w:r>
    </w:p>
    <w:p w:rsidR="009A7E86" w:rsidRPr="00844F31" w:rsidRDefault="009A7E86" w:rsidP="00FA045F">
      <w:pPr>
        <w:pStyle w:val="2"/>
        <w:ind w:firstLine="426"/>
      </w:pPr>
      <w:r w:rsidRPr="00844F31">
        <w:lastRenderedPageBreak/>
        <w:t>1.</w:t>
      </w:r>
      <w:proofErr w:type="gramStart"/>
      <w:r w:rsidR="009465AE" w:rsidRPr="00844F31">
        <w:rPr>
          <w:rFonts w:hint="eastAsia"/>
        </w:rPr>
        <w:t>消安融合</w:t>
      </w:r>
      <w:proofErr w:type="gramEnd"/>
      <w:r w:rsidR="009465AE" w:rsidRPr="00844F31">
        <w:rPr>
          <w:rFonts w:hint="eastAsia"/>
        </w:rPr>
        <w:t>、报警视频联动</w:t>
      </w:r>
    </w:p>
    <w:p w:rsidR="0097681C" w:rsidRPr="00844F31" w:rsidRDefault="0097681C" w:rsidP="00FA045F">
      <w:r w:rsidRPr="00844F31">
        <w:rPr>
          <w:rFonts w:hint="eastAsia"/>
        </w:rPr>
        <w:t>通过青鸟</w:t>
      </w:r>
      <w:proofErr w:type="gramStart"/>
      <w:r w:rsidRPr="00844F31">
        <w:rPr>
          <w:rFonts w:hint="eastAsia"/>
        </w:rPr>
        <w:t>智慧消防</w:t>
      </w:r>
      <w:proofErr w:type="gramEnd"/>
      <w:r w:rsidRPr="00844F31">
        <w:rPr>
          <w:rFonts w:hint="eastAsia"/>
        </w:rPr>
        <w:t>平台与安防视频监控平台对接，实现火灾探测器与监控摄像头的视频联动，使监控中心值班人员能够直观、迅速、准确的判断火警现场真实情况，节约了现场复核工作，为火情扑救赢得了“黄金一分钟”时间。</w:t>
      </w:r>
      <w:proofErr w:type="gramStart"/>
      <w:r w:rsidRPr="00844F31">
        <w:rPr>
          <w:rFonts w:hint="eastAsia"/>
        </w:rPr>
        <w:t>全面响应</w:t>
      </w:r>
      <w:proofErr w:type="gramEnd"/>
      <w:r w:rsidRPr="00844F31">
        <w:rPr>
          <w:rFonts w:hint="eastAsia"/>
        </w:rPr>
        <w:t>指导文件中</w:t>
      </w:r>
      <w:r w:rsidRPr="00844F31">
        <w:rPr>
          <w:rFonts w:hint="eastAsia"/>
          <w:b/>
          <w:color w:val="0070C0"/>
        </w:rPr>
        <w:t>“二室合一”</w:t>
      </w:r>
      <w:r w:rsidRPr="00844F31">
        <w:rPr>
          <w:rFonts w:hint="eastAsia"/>
        </w:rPr>
        <w:t>和</w:t>
      </w:r>
      <w:r w:rsidRPr="00844F31">
        <w:rPr>
          <w:rFonts w:hint="eastAsia"/>
          <w:b/>
          <w:color w:val="0070C0"/>
        </w:rPr>
        <w:t>“视频联动”</w:t>
      </w:r>
      <w:r w:rsidRPr="00844F31">
        <w:rPr>
          <w:rFonts w:hint="eastAsia"/>
        </w:rPr>
        <w:t>的建设任务要求。</w:t>
      </w:r>
    </w:p>
    <w:p w:rsidR="009465AE" w:rsidRPr="00844F31" w:rsidRDefault="00B931AA" w:rsidP="00FA045F">
      <w:pPr>
        <w:ind w:firstLineChars="0" w:firstLine="0"/>
        <w:jc w:val="center"/>
        <w:rPr>
          <w:rStyle w:val="a4"/>
          <w:color w:val="0052FF"/>
          <w:sz w:val="26"/>
          <w:szCs w:val="26"/>
        </w:rPr>
      </w:pPr>
      <w:r w:rsidRPr="00844F31">
        <w:rPr>
          <w:rStyle w:val="a4"/>
          <w:rFonts w:hint="eastAsia"/>
          <w:noProof/>
          <w:color w:val="0052FF"/>
          <w:sz w:val="26"/>
          <w:szCs w:val="26"/>
        </w:rPr>
        <w:drawing>
          <wp:inline distT="0" distB="0" distL="0" distR="0">
            <wp:extent cx="4390390" cy="25438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9EC" w:rsidRPr="00844F31" w:rsidRDefault="0097681C" w:rsidP="00FA045F">
      <w:pPr>
        <w:pStyle w:val="2"/>
        <w:ind w:firstLine="426"/>
      </w:pPr>
      <w:r w:rsidRPr="00844F31">
        <w:rPr>
          <w:rFonts w:hint="eastAsia"/>
        </w:rPr>
        <w:t>2</w:t>
      </w:r>
      <w:r w:rsidRPr="00844F31">
        <w:t>.</w:t>
      </w:r>
      <w:r w:rsidRPr="00844F31">
        <w:rPr>
          <w:rFonts w:hint="eastAsia"/>
        </w:rPr>
        <w:t>报警信息</w:t>
      </w:r>
      <w:r w:rsidR="00067309" w:rsidRPr="00844F31">
        <w:rPr>
          <w:rFonts w:hint="eastAsia"/>
        </w:rPr>
        <w:t>可视化展现</w:t>
      </w:r>
    </w:p>
    <w:p w:rsidR="0097681C" w:rsidRPr="00844F31" w:rsidRDefault="00067309" w:rsidP="00FA045F">
      <w:r w:rsidRPr="00844F31">
        <w:rPr>
          <w:rFonts w:hint="eastAsia"/>
        </w:rPr>
        <w:t>平台支持</w:t>
      </w:r>
      <w:r w:rsidR="0097681C" w:rsidRPr="00844F31">
        <w:rPr>
          <w:rFonts w:hint="eastAsia"/>
        </w:rPr>
        <w:t>上</w:t>
      </w:r>
      <w:proofErr w:type="gramStart"/>
      <w:r w:rsidR="0097681C" w:rsidRPr="00844F31">
        <w:rPr>
          <w:rFonts w:hint="eastAsia"/>
        </w:rPr>
        <w:t>传项目</w:t>
      </w:r>
      <w:proofErr w:type="gramEnd"/>
      <w:r w:rsidR="0097681C" w:rsidRPr="00844F31">
        <w:rPr>
          <w:rFonts w:hint="eastAsia"/>
        </w:rPr>
        <w:t>系统</w:t>
      </w:r>
      <w:r w:rsidRPr="00844F31">
        <w:rPr>
          <w:rFonts w:hint="eastAsia"/>
        </w:rPr>
        <w:t>平面图</w:t>
      </w:r>
      <w:r w:rsidR="0097681C" w:rsidRPr="00844F31">
        <w:rPr>
          <w:rFonts w:hint="eastAsia"/>
        </w:rPr>
        <w:t>，</w:t>
      </w:r>
      <w:r w:rsidRPr="00844F31">
        <w:rPr>
          <w:rFonts w:hint="eastAsia"/>
        </w:rPr>
        <w:t>并具备</w:t>
      </w:r>
      <w:r w:rsidR="00844F31">
        <w:rPr>
          <w:rFonts w:hint="eastAsia"/>
        </w:rPr>
        <w:t>建筑物</w:t>
      </w:r>
      <w:r w:rsidRPr="00844F31">
        <w:rPr>
          <w:rFonts w:hint="eastAsia"/>
        </w:rPr>
        <w:t>布点功能。</w:t>
      </w:r>
      <w:r w:rsidR="0097681C" w:rsidRPr="00844F31">
        <w:rPr>
          <w:rFonts w:hint="eastAsia"/>
        </w:rPr>
        <w:t>当火灾发生时，能够</w:t>
      </w:r>
      <w:r w:rsidRPr="00844F31">
        <w:rPr>
          <w:rFonts w:hint="eastAsia"/>
        </w:rPr>
        <w:t>直接弹出报警位置关联系的平面图，</w:t>
      </w:r>
      <w:r w:rsidR="0097681C" w:rsidRPr="00844F31">
        <w:rPr>
          <w:rFonts w:hint="eastAsia"/>
        </w:rPr>
        <w:t>快速直观的判断火灾发生的建筑、楼层和位置。让</w:t>
      </w:r>
      <w:r w:rsidRPr="00844F31">
        <w:rPr>
          <w:rFonts w:hint="eastAsia"/>
        </w:rPr>
        <w:t>操作人员摆脱在平面图上费力寻找目标的“恐惧感”，</w:t>
      </w:r>
      <w:r w:rsidR="00284376" w:rsidRPr="00844F31">
        <w:rPr>
          <w:rFonts w:hint="eastAsia"/>
        </w:rPr>
        <w:t>满足</w:t>
      </w:r>
      <w:r w:rsidRPr="00844F31">
        <w:rPr>
          <w:rFonts w:hint="eastAsia"/>
        </w:rPr>
        <w:t>指导文件中</w:t>
      </w:r>
      <w:r w:rsidR="00844F31" w:rsidRPr="00844F31">
        <w:rPr>
          <w:rFonts w:hint="eastAsia"/>
          <w:b/>
          <w:color w:val="0070C0"/>
        </w:rPr>
        <w:t>报警信息</w:t>
      </w:r>
      <w:r w:rsidR="00844F31" w:rsidRPr="00844F31">
        <w:rPr>
          <w:rFonts w:cs="Times New Roman" w:hint="eastAsia"/>
          <w:b/>
          <w:color w:val="0070C0"/>
        </w:rPr>
        <w:t>图形化显示</w:t>
      </w:r>
      <w:r w:rsidRPr="00844F31">
        <w:rPr>
          <w:rFonts w:cs="Times New Roman" w:hint="eastAsia"/>
        </w:rPr>
        <w:t>的要求。</w:t>
      </w:r>
    </w:p>
    <w:p w:rsidR="00067309" w:rsidRPr="00844F31" w:rsidRDefault="00067309" w:rsidP="00FA045F">
      <w:pPr>
        <w:ind w:firstLineChars="0" w:firstLine="0"/>
        <w:jc w:val="center"/>
      </w:pPr>
      <w:r w:rsidRPr="00844F31">
        <w:rPr>
          <w:noProof/>
        </w:rPr>
        <w:drawing>
          <wp:inline distT="0" distB="0" distL="0" distR="0" wp14:anchorId="32BA9712" wp14:editId="070DF6C4">
            <wp:extent cx="4935415" cy="276302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5919" cy="27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09" w:rsidRPr="00844F31" w:rsidRDefault="00067309" w:rsidP="00FA045F">
      <w:pPr>
        <w:pStyle w:val="2"/>
        <w:ind w:firstLine="426"/>
      </w:pPr>
      <w:r w:rsidRPr="00844F31">
        <w:rPr>
          <w:rFonts w:hint="eastAsia"/>
        </w:rPr>
        <w:lastRenderedPageBreak/>
        <w:t>3</w:t>
      </w:r>
      <w:r w:rsidRPr="00844F31">
        <w:t>.</w:t>
      </w:r>
      <w:r w:rsidRPr="00844F31">
        <w:rPr>
          <w:rFonts w:hint="eastAsia"/>
        </w:rPr>
        <w:t>设施设备</w:t>
      </w:r>
      <w:r w:rsidR="00284376" w:rsidRPr="00844F31">
        <w:rPr>
          <w:rFonts w:hint="eastAsia"/>
        </w:rPr>
        <w:t>电子化管理和数据</w:t>
      </w:r>
      <w:proofErr w:type="gramStart"/>
      <w:r w:rsidR="00284376" w:rsidRPr="00844F31">
        <w:rPr>
          <w:rFonts w:hint="eastAsia"/>
        </w:rPr>
        <w:t>研</w:t>
      </w:r>
      <w:proofErr w:type="gramEnd"/>
      <w:r w:rsidR="00284376" w:rsidRPr="00844F31">
        <w:rPr>
          <w:rFonts w:hint="eastAsia"/>
        </w:rPr>
        <w:t>判分析</w:t>
      </w:r>
    </w:p>
    <w:p w:rsidR="009818D1" w:rsidRPr="00844F31" w:rsidRDefault="009818D1" w:rsidP="00FA045F">
      <w:r w:rsidRPr="00844F31">
        <w:rPr>
          <w:rFonts w:hint="eastAsia"/>
        </w:rPr>
        <w:t>平台对所有消、安防设施设备进行统一管理，查询设备的基础信息。包括消防设施系统类型、设备类别、设备注册、设备点位绘制等功能。对建筑物、人员</w:t>
      </w:r>
      <w:proofErr w:type="gramStart"/>
      <w:r w:rsidRPr="00844F31">
        <w:rPr>
          <w:rFonts w:hint="eastAsia"/>
        </w:rPr>
        <w:t>以及消控室</w:t>
      </w:r>
      <w:proofErr w:type="gramEnd"/>
      <w:r w:rsidRPr="00844F31">
        <w:rPr>
          <w:rFonts w:hint="eastAsia"/>
        </w:rPr>
        <w:t>、监控室的相关信息作录入。包括建筑物信息、楼层、人员信息、</w:t>
      </w:r>
      <w:proofErr w:type="gramStart"/>
      <w:r w:rsidRPr="00844F31">
        <w:rPr>
          <w:rFonts w:hint="eastAsia"/>
        </w:rPr>
        <w:t>消控室</w:t>
      </w:r>
      <w:proofErr w:type="gramEnd"/>
      <w:r w:rsidRPr="00844F31">
        <w:rPr>
          <w:rFonts w:hint="eastAsia"/>
        </w:rPr>
        <w:t>、监控室、重点部分人员和设施的信息录入。</w:t>
      </w:r>
    </w:p>
    <w:p w:rsidR="009818D1" w:rsidRPr="00844F31" w:rsidRDefault="009818D1" w:rsidP="00FA045F">
      <w:pPr>
        <w:ind w:firstLineChars="0" w:firstLine="0"/>
        <w:jc w:val="center"/>
        <w:rPr>
          <w:rFonts w:cs="宋体"/>
        </w:rPr>
      </w:pPr>
      <w:r w:rsidRPr="00844F31">
        <w:rPr>
          <w:noProof/>
        </w:rPr>
        <w:drawing>
          <wp:inline distT="0" distB="0" distL="0" distR="0" wp14:anchorId="00A0991E" wp14:editId="12577C3D">
            <wp:extent cx="4841631" cy="2643486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5954" cy="264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76" w:rsidRPr="00844F31" w:rsidRDefault="00284376" w:rsidP="00FA045F">
      <w:r w:rsidRPr="00844F31">
        <w:rPr>
          <w:rFonts w:hint="eastAsia"/>
        </w:rPr>
        <w:t>平台可从不同维度对报警信息进行多种形式的统计和分析，以图形化图表化方式来让用户直观的看到各种结果结论，包括报警高发区域前十、本月高危单位、警情高发时段、报警单位使用性质比例、报警消防设施前十、本月误报率、传输装置离线率、本月报警类型占比分析、实时报警类型占</w:t>
      </w:r>
      <w:proofErr w:type="gramStart"/>
      <w:r w:rsidRPr="00844F31">
        <w:rPr>
          <w:rFonts w:hint="eastAsia"/>
        </w:rPr>
        <w:t>比分析</w:t>
      </w:r>
      <w:proofErr w:type="gramEnd"/>
      <w:r w:rsidRPr="00844F31">
        <w:rPr>
          <w:rFonts w:hint="eastAsia"/>
        </w:rPr>
        <w:t>等。让用户直观感受的同时为以后的安全检查提供依据，提高后续安全检查工作效率，使得后续异常率越来越低且复查和整改次数减少。响应</w:t>
      </w:r>
      <w:r w:rsidRPr="00844F31">
        <w:rPr>
          <w:rFonts w:hint="eastAsia"/>
          <w:bCs/>
        </w:rPr>
        <w:t>指导文件中关于</w:t>
      </w:r>
      <w:r w:rsidRPr="00844F31">
        <w:rPr>
          <w:rFonts w:hint="eastAsia"/>
          <w:b/>
          <w:bCs/>
          <w:color w:val="0070C0"/>
        </w:rPr>
        <w:t>“</w:t>
      </w:r>
      <w:r w:rsidRPr="00844F31">
        <w:rPr>
          <w:rFonts w:cs="Times New Roman" w:hint="eastAsia"/>
          <w:b/>
          <w:color w:val="0070C0"/>
        </w:rPr>
        <w:t>设备</w:t>
      </w:r>
      <w:r w:rsidRPr="00844F31">
        <w:rPr>
          <w:rFonts w:cs="Times New Roman"/>
          <w:b/>
          <w:color w:val="0070C0"/>
        </w:rPr>
        <w:t>设施检查和数据对比</w:t>
      </w:r>
      <w:r w:rsidRPr="00844F31">
        <w:rPr>
          <w:rFonts w:hint="eastAsia"/>
          <w:b/>
          <w:bCs/>
          <w:color w:val="0070C0"/>
        </w:rPr>
        <w:t>”</w:t>
      </w:r>
      <w:r w:rsidRPr="00844F31">
        <w:rPr>
          <w:rFonts w:hint="eastAsia"/>
          <w:bCs/>
        </w:rPr>
        <w:t>的要求。</w:t>
      </w:r>
    </w:p>
    <w:p w:rsidR="00284376" w:rsidRPr="00844F31" w:rsidRDefault="00284376" w:rsidP="00FA045F">
      <w:pPr>
        <w:ind w:firstLineChars="0" w:firstLine="0"/>
        <w:jc w:val="center"/>
        <w:rPr>
          <w:rFonts w:cs="微软雅黑"/>
          <w:szCs w:val="21"/>
        </w:rPr>
      </w:pPr>
      <w:r w:rsidRPr="00844F31">
        <w:rPr>
          <w:noProof/>
        </w:rPr>
        <w:drawing>
          <wp:inline distT="0" distB="0" distL="114300" distR="114300" wp14:anchorId="52695599" wp14:editId="2E05A81F">
            <wp:extent cx="5269865" cy="1827530"/>
            <wp:effectExtent l="0" t="0" r="635" b="1270"/>
            <wp:docPr id="7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8D1" w:rsidRPr="00844F31" w:rsidRDefault="009818D1" w:rsidP="00FA045F">
      <w:pPr>
        <w:pStyle w:val="2"/>
        <w:ind w:firstLine="426"/>
      </w:pPr>
      <w:r w:rsidRPr="00844F31">
        <w:rPr>
          <w:rFonts w:hint="eastAsia"/>
        </w:rPr>
        <w:lastRenderedPageBreak/>
        <w:t>4</w:t>
      </w:r>
      <w:r w:rsidRPr="00844F31">
        <w:t>.</w:t>
      </w:r>
      <w:r w:rsidR="00467422" w:rsidRPr="00844F31">
        <w:rPr>
          <w:rFonts w:hint="eastAsia"/>
        </w:rPr>
        <w:t>消防值守管理优化</w:t>
      </w:r>
    </w:p>
    <w:p w:rsidR="00467422" w:rsidRPr="00FA045F" w:rsidRDefault="00844F31" w:rsidP="00FA045F">
      <w:pPr>
        <w:ind w:firstLine="426"/>
        <w:rPr>
          <w:b/>
        </w:rPr>
      </w:pPr>
      <w:bookmarkStart w:id="1" w:name="_Toc6949"/>
      <w:r w:rsidRPr="00FA045F">
        <w:rPr>
          <w:rFonts w:hint="eastAsia"/>
          <w:b/>
        </w:rPr>
        <w:t>（1）规范化</w:t>
      </w:r>
      <w:proofErr w:type="gramStart"/>
      <w:r w:rsidRPr="00FA045F">
        <w:rPr>
          <w:rFonts w:hint="eastAsia"/>
          <w:b/>
        </w:rPr>
        <w:t>流程化处警</w:t>
      </w:r>
      <w:bookmarkEnd w:id="1"/>
      <w:proofErr w:type="gramEnd"/>
    </w:p>
    <w:p w:rsidR="00467422" w:rsidRPr="00844F31" w:rsidRDefault="00467422" w:rsidP="00FA045F">
      <w:r w:rsidRPr="00844F31">
        <w:rPr>
          <w:rFonts w:hint="eastAsia"/>
        </w:rPr>
        <w:t>发生火警时，系统能按照定制的应急预案自动启动处警流程，</w:t>
      </w:r>
      <w:proofErr w:type="gramStart"/>
      <w:r w:rsidRPr="00844F31">
        <w:rPr>
          <w:rFonts w:hint="eastAsia"/>
        </w:rPr>
        <w:t>指导消控室</w:t>
      </w:r>
      <w:proofErr w:type="gramEnd"/>
      <w:r w:rsidRPr="00844F31">
        <w:rPr>
          <w:rFonts w:hint="eastAsia"/>
        </w:rPr>
        <w:t>人员规范化</w:t>
      </w:r>
      <w:proofErr w:type="gramStart"/>
      <w:r w:rsidRPr="00844F31">
        <w:rPr>
          <w:rFonts w:hint="eastAsia"/>
        </w:rPr>
        <w:t>流程化处警</w:t>
      </w:r>
      <w:proofErr w:type="gramEnd"/>
      <w:r w:rsidRPr="00844F31">
        <w:rPr>
          <w:rFonts w:hint="eastAsia"/>
        </w:rPr>
        <w:t>；处警过程中，每一步骤相关责任人明确，超时上报人员明确，并可快速查看微型消防站人员信息、装备信息以及消防人员通讯录，全方位</w:t>
      </w:r>
      <w:proofErr w:type="gramStart"/>
      <w:r w:rsidRPr="00844F31">
        <w:rPr>
          <w:rFonts w:hint="eastAsia"/>
        </w:rPr>
        <w:t>为消控室</w:t>
      </w:r>
      <w:proofErr w:type="gramEnd"/>
      <w:r w:rsidRPr="00844F31">
        <w:rPr>
          <w:rFonts w:hint="eastAsia"/>
        </w:rPr>
        <w:t>人员提供相关辅助信息来进行应急处理，处</w:t>
      </w:r>
      <w:proofErr w:type="gramStart"/>
      <w:r w:rsidRPr="00844F31">
        <w:rPr>
          <w:rFonts w:hint="eastAsia"/>
        </w:rPr>
        <w:t>警结束</w:t>
      </w:r>
      <w:proofErr w:type="gramEnd"/>
      <w:r w:rsidRPr="00844F31">
        <w:rPr>
          <w:rFonts w:hint="eastAsia"/>
        </w:rPr>
        <w:t>后要填写处警报告。</w:t>
      </w:r>
    </w:p>
    <w:p w:rsidR="00467422" w:rsidRPr="00844F31" w:rsidRDefault="00467422" w:rsidP="00FA045F">
      <w:pPr>
        <w:ind w:firstLineChars="0" w:firstLine="0"/>
        <w:jc w:val="center"/>
      </w:pPr>
      <w:bookmarkStart w:id="2" w:name="_Toc26298"/>
      <w:r w:rsidRPr="00844F31">
        <w:rPr>
          <w:noProof/>
        </w:rPr>
        <w:drawing>
          <wp:inline distT="0" distB="0" distL="114300" distR="114300" wp14:anchorId="4D9E03B7" wp14:editId="42015035">
            <wp:extent cx="5273675" cy="1939925"/>
            <wp:effectExtent l="0" t="0" r="9525" b="317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467422" w:rsidRPr="00FA045F" w:rsidRDefault="00467422" w:rsidP="00FA045F">
      <w:pPr>
        <w:ind w:firstLine="426"/>
        <w:rPr>
          <w:rFonts w:cs="宋体"/>
          <w:b/>
        </w:rPr>
      </w:pPr>
      <w:r w:rsidRPr="00FA045F">
        <w:rPr>
          <w:rFonts w:hint="eastAsia"/>
          <w:b/>
        </w:rPr>
        <w:t>（2）消防巡查检查闭环管理</w:t>
      </w:r>
    </w:p>
    <w:p w:rsidR="009818D1" w:rsidRPr="00FA045F" w:rsidRDefault="009818D1" w:rsidP="00FA045F">
      <w:r w:rsidRPr="00FA045F">
        <w:rPr>
          <w:rFonts w:hint="eastAsia"/>
        </w:rPr>
        <w:t>消防巡查点</w:t>
      </w:r>
      <w:r w:rsidRPr="00FA045F">
        <w:t>NFC卡是</w:t>
      </w:r>
      <w:proofErr w:type="gramStart"/>
      <w:r w:rsidRPr="00FA045F">
        <w:t>智慧消防</w:t>
      </w:r>
      <w:proofErr w:type="gramEnd"/>
      <w:r w:rsidRPr="00FA045F">
        <w:t>的创新产品，消防NFC卡巡查点标签自身有独立编码，通过手机编写到消防管理系统</w:t>
      </w:r>
      <w:r w:rsidR="00284376" w:rsidRPr="00FA045F">
        <w:t>APP</w:t>
      </w:r>
      <w:r w:rsidRPr="00FA045F">
        <w:t>中对该重点部位进行信息录入，消防巡查点NFC</w:t>
      </w:r>
      <w:proofErr w:type="gramStart"/>
      <w:r w:rsidRPr="00FA045F">
        <w:t>卡属于</w:t>
      </w:r>
      <w:proofErr w:type="gramEnd"/>
      <w:r w:rsidRPr="00FA045F">
        <w:t>感应式卡无需电源，相关管理巡查人员日常检查时只需携带一部具有NFC功能的智能手机，登陆</w:t>
      </w:r>
      <w:proofErr w:type="gramStart"/>
      <w:r w:rsidRPr="00FA045F">
        <w:t>智慧消防</w:t>
      </w:r>
      <w:proofErr w:type="gramEnd"/>
      <w:r w:rsidRPr="00FA045F">
        <w:t>手机</w:t>
      </w:r>
      <w:r w:rsidR="00284376" w:rsidRPr="00FA045F">
        <w:t>APP</w:t>
      </w:r>
      <w:r w:rsidRPr="00FA045F">
        <w:t>对消防重点部位及非联网设施检查登记。消防巡查点NFC卡的功能主要是对某个消防重点部位及非联网设施进行编码，相当于每个消防重点部位都有独立的编码，并对该位置进行信息录入，如位置信息、消防设备信息等。</w:t>
      </w:r>
    </w:p>
    <w:p w:rsidR="00284376" w:rsidRPr="00844F31" w:rsidRDefault="00284376" w:rsidP="00FA045F">
      <w:pPr>
        <w:ind w:firstLineChars="0" w:firstLine="0"/>
        <w:jc w:val="center"/>
        <w:rPr>
          <w:szCs w:val="21"/>
        </w:rPr>
      </w:pPr>
      <w:bookmarkStart w:id="3" w:name="_Toc10082"/>
      <w:r w:rsidRPr="00844F31">
        <w:rPr>
          <w:noProof/>
        </w:rPr>
        <w:drawing>
          <wp:inline distT="0" distB="0" distL="114300" distR="114300" wp14:anchorId="7B8CC203" wp14:editId="61FBE9D8">
            <wp:extent cx="5274310" cy="2283467"/>
            <wp:effectExtent l="0" t="0" r="2540" b="2540"/>
            <wp:docPr id="2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4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467422" w:rsidRPr="00FA045F" w:rsidRDefault="00284376" w:rsidP="00FA045F">
      <w:bookmarkStart w:id="4" w:name="_Toc29746"/>
      <w:r w:rsidRPr="00FA045F">
        <w:rPr>
          <w:rFonts w:hint="eastAsia"/>
        </w:rPr>
        <w:lastRenderedPageBreak/>
        <w:t>制定巡查路线，可以按周、天、小时进行规划，制定完成后每天自动生成任务并进行任务提醒。上报巡查异常时，如果当前所在环境网络不佳可以支持草稿</w:t>
      </w:r>
      <w:proofErr w:type="gramStart"/>
      <w:r w:rsidRPr="00FA045F">
        <w:rPr>
          <w:rFonts w:hint="eastAsia"/>
        </w:rPr>
        <w:t>箱模式</w:t>
      </w:r>
      <w:proofErr w:type="gramEnd"/>
      <w:r w:rsidRPr="00FA045F">
        <w:rPr>
          <w:rFonts w:hint="eastAsia"/>
        </w:rPr>
        <w:t>巡查检查，待到信号良好地方进行一并上报。巡查结束时，巡查人自拍照做记录。系统可以通过巡查GIS路线和提交的巡查检察人员自拍照来监管核实巡查检查具体情况；上报的异常后期进行隐患追踪处理，形成监管闭环管理。</w:t>
      </w:r>
      <w:bookmarkEnd w:id="4"/>
    </w:p>
    <w:p w:rsidR="00284376" w:rsidRPr="00FA045F" w:rsidRDefault="00284376" w:rsidP="00FA045F">
      <w:r w:rsidRPr="00FA045F">
        <w:rPr>
          <w:rFonts w:hint="eastAsia"/>
        </w:rPr>
        <w:t>该功能需要数据上传云平台通过手机A</w:t>
      </w:r>
      <w:r w:rsidRPr="00FA045F">
        <w:t>PP</w:t>
      </w:r>
      <w:r w:rsidRPr="00FA045F">
        <w:rPr>
          <w:rFonts w:hint="eastAsia"/>
        </w:rPr>
        <w:t>支持，如本地化部署系统需配置A</w:t>
      </w:r>
      <w:r w:rsidRPr="00FA045F">
        <w:t>PP</w:t>
      </w:r>
      <w:r w:rsidRPr="00FA045F">
        <w:rPr>
          <w:rFonts w:hint="eastAsia"/>
        </w:rPr>
        <w:t>服务器。</w:t>
      </w:r>
    </w:p>
    <w:p w:rsidR="00467422" w:rsidRPr="00FA045F" w:rsidRDefault="00467422" w:rsidP="00FA045F">
      <w:pPr>
        <w:ind w:firstLine="426"/>
        <w:rPr>
          <w:b/>
        </w:rPr>
      </w:pPr>
      <w:r w:rsidRPr="00FA045F">
        <w:rPr>
          <w:rFonts w:hint="eastAsia"/>
          <w:b/>
        </w:rPr>
        <w:t>（3）消防维修报修闭环管理</w:t>
      </w:r>
    </w:p>
    <w:p w:rsidR="00467422" w:rsidRPr="00FA045F" w:rsidRDefault="00467422" w:rsidP="00FA045F">
      <w:bookmarkStart w:id="5" w:name="_Toc23502"/>
      <w:r w:rsidRPr="00FA045F">
        <w:rPr>
          <w:rFonts w:hint="eastAsia"/>
        </w:rPr>
        <w:t>对消防设施以及消防重点部位均可以直接上报；发现现场隐患时可以随时APP手动上报。安全隐患整改过程中，维修人员</w:t>
      </w:r>
      <w:proofErr w:type="gramStart"/>
      <w:r w:rsidRPr="00FA045F">
        <w:rPr>
          <w:rFonts w:hint="eastAsia"/>
        </w:rPr>
        <w:t>超时未</w:t>
      </w:r>
      <w:proofErr w:type="gramEnd"/>
      <w:r w:rsidRPr="00FA045F">
        <w:rPr>
          <w:rFonts w:hint="eastAsia"/>
        </w:rPr>
        <w:t>处理会自动上报相关上级人员，维修人员、复查人员及其主管人员应当在PC端和移动端确认并加注意见，形成监管闭环管理。</w:t>
      </w:r>
      <w:bookmarkEnd w:id="5"/>
    </w:p>
    <w:p w:rsidR="00284376" w:rsidRPr="00844F31" w:rsidRDefault="00467422" w:rsidP="00FA045F">
      <w:pPr>
        <w:ind w:firstLineChars="0" w:firstLine="0"/>
        <w:jc w:val="center"/>
      </w:pPr>
      <w:bookmarkStart w:id="6" w:name="_Toc24363"/>
      <w:r w:rsidRPr="00844F31">
        <w:rPr>
          <w:noProof/>
        </w:rPr>
        <w:drawing>
          <wp:inline distT="0" distB="0" distL="114300" distR="114300" wp14:anchorId="6DA4E285" wp14:editId="6992EA05">
            <wp:extent cx="5274310" cy="2329729"/>
            <wp:effectExtent l="0" t="0" r="2540" b="0"/>
            <wp:docPr id="2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72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467422" w:rsidRPr="00844F31" w:rsidRDefault="00467422" w:rsidP="00FA045F"/>
    <w:p w:rsidR="00467422" w:rsidRPr="00844F31" w:rsidRDefault="00467422" w:rsidP="003F26A8">
      <w:pPr>
        <w:pStyle w:val="1"/>
      </w:pPr>
      <w:r w:rsidRPr="00844F31">
        <w:rPr>
          <w:rFonts w:hint="eastAsia"/>
        </w:rPr>
        <w:t>三、</w:t>
      </w:r>
      <w:proofErr w:type="gramStart"/>
      <w:r w:rsidRPr="00844F31">
        <w:rPr>
          <w:rFonts w:hint="eastAsia"/>
        </w:rPr>
        <w:t>智慧消防</w:t>
      </w:r>
      <w:proofErr w:type="gramEnd"/>
      <w:r w:rsidRPr="00844F31">
        <w:rPr>
          <w:rFonts w:hint="eastAsia"/>
        </w:rPr>
        <w:t>平台实施方案</w:t>
      </w:r>
    </w:p>
    <w:p w:rsidR="00467422" w:rsidRPr="00FA045F" w:rsidRDefault="00467422" w:rsidP="00FA045F">
      <w:pPr>
        <w:pStyle w:val="2"/>
        <w:ind w:firstLine="426"/>
      </w:pPr>
      <w:r w:rsidRPr="00FA045F">
        <w:t>1.</w:t>
      </w:r>
      <w:r w:rsidRPr="00FA045F">
        <w:rPr>
          <w:rFonts w:hint="eastAsia"/>
        </w:rPr>
        <w:t>青鸟</w:t>
      </w:r>
      <w:proofErr w:type="gramStart"/>
      <w:r w:rsidRPr="00FA045F">
        <w:rPr>
          <w:rFonts w:hint="eastAsia"/>
        </w:rPr>
        <w:t>云服务</w:t>
      </w:r>
      <w:proofErr w:type="gramEnd"/>
      <w:r w:rsidRPr="00FA045F">
        <w:rPr>
          <w:rFonts w:hint="eastAsia"/>
        </w:rPr>
        <w:t>模式</w:t>
      </w:r>
    </w:p>
    <w:p w:rsidR="0087767F" w:rsidRDefault="002869D8" w:rsidP="00FA045F">
      <w:r w:rsidRPr="00FA045F">
        <w:rPr>
          <w:rFonts w:hint="eastAsia"/>
        </w:rPr>
        <w:t>客户现场安装用户信息传输装置J</w:t>
      </w:r>
      <w:r w:rsidRPr="00FA045F">
        <w:t>BF-TD803</w:t>
      </w:r>
      <w:r w:rsidR="0087767F">
        <w:rPr>
          <w:rFonts w:hint="eastAsia"/>
        </w:rPr>
        <w:t>采集</w:t>
      </w:r>
      <w:r w:rsidRPr="00FA045F">
        <w:rPr>
          <w:rFonts w:hint="eastAsia"/>
        </w:rPr>
        <w:t>消防报警主机数据，同时将视频网关J</w:t>
      </w:r>
      <w:r w:rsidRPr="00FA045F">
        <w:t>BF-SPWG</w:t>
      </w:r>
      <w:r w:rsidR="004A263E">
        <w:t>01</w:t>
      </w:r>
      <w:r w:rsidRPr="00FA045F">
        <w:rPr>
          <w:rFonts w:hint="eastAsia"/>
        </w:rPr>
        <w:t>接入现有视频监控系统，实现报警视频联动功能</w:t>
      </w:r>
      <w:r w:rsidR="00361C34" w:rsidRPr="00FA045F">
        <w:rPr>
          <w:rFonts w:hint="eastAsia"/>
        </w:rPr>
        <w:t>。</w:t>
      </w:r>
    </w:p>
    <w:p w:rsidR="00361C34" w:rsidRPr="00FA045F" w:rsidRDefault="00361C34" w:rsidP="00FA045F">
      <w:r w:rsidRPr="00FA045F">
        <w:rPr>
          <w:rFonts w:hint="eastAsia"/>
        </w:rPr>
        <w:t>用户信息传输装置和视频</w:t>
      </w:r>
      <w:proofErr w:type="gramStart"/>
      <w:r w:rsidRPr="00FA045F">
        <w:rPr>
          <w:rFonts w:hint="eastAsia"/>
        </w:rPr>
        <w:t>网关</w:t>
      </w:r>
      <w:r w:rsidR="002869D8" w:rsidRPr="00FA045F">
        <w:rPr>
          <w:rFonts w:hint="eastAsia"/>
        </w:rPr>
        <w:t>需接入</w:t>
      </w:r>
      <w:proofErr w:type="gramEnd"/>
      <w:r w:rsidR="002869D8" w:rsidRPr="00FA045F">
        <w:rPr>
          <w:rFonts w:hint="eastAsia"/>
        </w:rPr>
        <w:t>外网Internet，将数据上传至</w:t>
      </w:r>
      <w:proofErr w:type="gramStart"/>
      <w:r w:rsidR="002869D8" w:rsidRPr="00FA045F">
        <w:rPr>
          <w:rFonts w:hint="eastAsia"/>
        </w:rPr>
        <w:t>青鸟</w:t>
      </w:r>
      <w:r w:rsidR="003B6FD2" w:rsidRPr="00FA045F">
        <w:rPr>
          <w:rFonts w:hint="eastAsia"/>
        </w:rPr>
        <w:t>消防</w:t>
      </w:r>
      <w:r w:rsidR="002869D8" w:rsidRPr="00FA045F">
        <w:rPr>
          <w:rFonts w:hint="eastAsia"/>
        </w:rPr>
        <w:t>云</w:t>
      </w:r>
      <w:proofErr w:type="gramEnd"/>
      <w:r w:rsidR="002869D8" w:rsidRPr="00FA045F">
        <w:rPr>
          <w:rFonts w:hint="eastAsia"/>
        </w:rPr>
        <w:t>平台。客户开通对应账号后，登录青鸟云平台即可浏览接入的数据，使用系统</w:t>
      </w:r>
      <w:r w:rsidR="002869D8" w:rsidRPr="00FA045F">
        <w:rPr>
          <w:rFonts w:hint="eastAsia"/>
        </w:rPr>
        <w:lastRenderedPageBreak/>
        <w:t>应用功能。</w:t>
      </w:r>
    </w:p>
    <w:p w:rsidR="00467422" w:rsidRPr="00FA045F" w:rsidRDefault="002869D8" w:rsidP="00FA045F">
      <w:r w:rsidRPr="00FA045F">
        <w:rPr>
          <w:rFonts w:hint="eastAsia"/>
        </w:rPr>
        <w:t>这种</w:t>
      </w:r>
      <w:r w:rsidR="00361C34" w:rsidRPr="00FA045F">
        <w:rPr>
          <w:rFonts w:hint="eastAsia"/>
        </w:rPr>
        <w:t>实施</w:t>
      </w:r>
      <w:r w:rsidR="0087767F">
        <w:rPr>
          <w:rFonts w:hint="eastAsia"/>
        </w:rPr>
        <w:t>方式不需要在现场配置</w:t>
      </w:r>
      <w:r w:rsidRPr="00FA045F">
        <w:rPr>
          <w:rFonts w:hint="eastAsia"/>
        </w:rPr>
        <w:t>系统服务器硬件，通过</w:t>
      </w:r>
      <w:proofErr w:type="gramStart"/>
      <w:r w:rsidRPr="00FA045F">
        <w:rPr>
          <w:rFonts w:hint="eastAsia"/>
        </w:rPr>
        <w:t>公有云</w:t>
      </w:r>
      <w:proofErr w:type="gramEnd"/>
      <w:r w:rsidRPr="00FA045F">
        <w:rPr>
          <w:rFonts w:hint="eastAsia"/>
        </w:rPr>
        <w:t>平台向客户提供服务。</w:t>
      </w:r>
    </w:p>
    <w:p w:rsidR="00361C34" w:rsidRPr="00844F31" w:rsidRDefault="00361C34" w:rsidP="00FA045F">
      <w:pPr>
        <w:ind w:firstLineChars="0" w:firstLine="0"/>
        <w:jc w:val="center"/>
      </w:pPr>
      <w:r w:rsidRPr="00844F31">
        <w:rPr>
          <w:rFonts w:hint="eastAsia"/>
          <w:noProof/>
        </w:rPr>
        <w:drawing>
          <wp:inline distT="0" distB="0" distL="0" distR="0">
            <wp:extent cx="5274310" cy="33877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青鸟云模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CD" w:rsidRPr="00844F31" w:rsidRDefault="003B6FD2" w:rsidP="00FA045F">
      <w:proofErr w:type="gramStart"/>
      <w:r w:rsidRPr="00844F31">
        <w:rPr>
          <w:rFonts w:hint="eastAsia"/>
        </w:rPr>
        <w:t>青鸟消防云</w:t>
      </w:r>
      <w:proofErr w:type="gramEnd"/>
      <w:r w:rsidRPr="00844F31">
        <w:rPr>
          <w:rFonts w:hint="eastAsia"/>
        </w:rPr>
        <w:t>平台通过对消防设备进行全方位的监管，促进物联网与</w:t>
      </w:r>
      <w:proofErr w:type="gramStart"/>
      <w:r w:rsidRPr="00844F31">
        <w:rPr>
          <w:rFonts w:hint="eastAsia"/>
        </w:rPr>
        <w:t>消防行业</w:t>
      </w:r>
      <w:proofErr w:type="gramEnd"/>
      <w:r w:rsidRPr="00844F31">
        <w:rPr>
          <w:rFonts w:hint="eastAsia"/>
        </w:rPr>
        <w:t>的深度融合，为全社会、全行业、全场景搭建</w:t>
      </w:r>
      <w:proofErr w:type="gramStart"/>
      <w:r w:rsidRPr="00844F31">
        <w:rPr>
          <w:rFonts w:hint="eastAsia"/>
        </w:rPr>
        <w:t>智慧消防</w:t>
      </w:r>
      <w:proofErr w:type="gramEnd"/>
      <w:r w:rsidRPr="00844F31">
        <w:rPr>
          <w:rFonts w:hint="eastAsia"/>
        </w:rPr>
        <w:t>监管体系。目前</w:t>
      </w:r>
      <w:proofErr w:type="gramStart"/>
      <w:r w:rsidRPr="00844F31">
        <w:rPr>
          <w:rFonts w:hint="eastAsia"/>
        </w:rPr>
        <w:t>青鸟消防云</w:t>
      </w:r>
      <w:proofErr w:type="gramEnd"/>
      <w:r w:rsidRPr="00844F31">
        <w:rPr>
          <w:rFonts w:hint="eastAsia"/>
        </w:rPr>
        <w:t>平台已经接入</w:t>
      </w:r>
      <w:proofErr w:type="gramStart"/>
      <w:r w:rsidRPr="00844F31">
        <w:rPr>
          <w:rFonts w:hint="eastAsia"/>
        </w:rPr>
        <w:t>设备总点位数</w:t>
      </w:r>
      <w:proofErr w:type="gramEnd"/>
      <w:r w:rsidRPr="00844F31">
        <w:rPr>
          <w:rFonts w:hint="eastAsia"/>
        </w:rPr>
        <w:t>超过</w:t>
      </w:r>
      <w:r w:rsidRPr="00844F31">
        <w:t>2</w:t>
      </w:r>
      <w:r w:rsidR="0087767F">
        <w:t>3</w:t>
      </w:r>
      <w:r w:rsidRPr="00844F31">
        <w:rPr>
          <w:rFonts w:hint="eastAsia"/>
        </w:rPr>
        <w:t>0万点，为2</w:t>
      </w:r>
      <w:r w:rsidRPr="00844F31">
        <w:t>3</w:t>
      </w:r>
      <w:r w:rsidRPr="00844F31">
        <w:rPr>
          <w:rFonts w:hint="eastAsia"/>
        </w:rPr>
        <w:t>00</w:t>
      </w:r>
      <w:r w:rsidRPr="00844F31">
        <w:t>0</w:t>
      </w:r>
      <w:r w:rsidRPr="00844F31">
        <w:rPr>
          <w:rFonts w:hint="eastAsia"/>
        </w:rPr>
        <w:t>多个社会单位提供服务。</w:t>
      </w:r>
    </w:p>
    <w:p w:rsidR="00361C34" w:rsidRPr="00844F31" w:rsidRDefault="00361C34" w:rsidP="00FA045F">
      <w:pPr>
        <w:pStyle w:val="2"/>
        <w:ind w:firstLine="426"/>
      </w:pPr>
      <w:r w:rsidRPr="00844F31">
        <w:rPr>
          <w:rFonts w:hint="eastAsia"/>
        </w:rPr>
        <w:t>2</w:t>
      </w:r>
      <w:r w:rsidRPr="00844F31">
        <w:t>.</w:t>
      </w:r>
      <w:r w:rsidRPr="00844F31">
        <w:rPr>
          <w:rFonts w:hint="eastAsia"/>
        </w:rPr>
        <w:t>本地化部署模式</w:t>
      </w:r>
    </w:p>
    <w:p w:rsidR="00361C34" w:rsidRPr="00844F31" w:rsidRDefault="0087767F" w:rsidP="00FA045F">
      <w:r>
        <w:rPr>
          <w:rFonts w:hint="eastAsia"/>
        </w:rPr>
        <w:t>如用户有</w:t>
      </w:r>
      <w:proofErr w:type="gramStart"/>
      <w:r>
        <w:rPr>
          <w:rFonts w:hint="eastAsia"/>
        </w:rPr>
        <w:t>平台本地</w:t>
      </w:r>
      <w:proofErr w:type="gramEnd"/>
      <w:r>
        <w:rPr>
          <w:rFonts w:hint="eastAsia"/>
        </w:rPr>
        <w:t>私有化部署要</w:t>
      </w:r>
      <w:r w:rsidR="00361C34" w:rsidRPr="00844F31">
        <w:rPr>
          <w:rFonts w:hint="eastAsia"/>
        </w:rPr>
        <w:t>求，则使用现场端平台替代青鸟</w:t>
      </w:r>
      <w:proofErr w:type="gramStart"/>
      <w:r w:rsidR="00361C34" w:rsidRPr="00844F31">
        <w:rPr>
          <w:rFonts w:hint="eastAsia"/>
        </w:rPr>
        <w:t>云方案</w:t>
      </w:r>
      <w:proofErr w:type="gramEnd"/>
      <w:r w:rsidR="00361C34" w:rsidRPr="00844F31">
        <w:rPr>
          <w:rFonts w:hint="eastAsia"/>
        </w:rPr>
        <w:t>实施。</w:t>
      </w:r>
    </w:p>
    <w:p w:rsidR="00361C34" w:rsidRPr="00844F31" w:rsidRDefault="00361C34" w:rsidP="00FA045F">
      <w:r w:rsidRPr="00844F31">
        <w:rPr>
          <w:rFonts w:hint="eastAsia"/>
        </w:rPr>
        <w:t>客户现场安装用户信息传输装置J</w:t>
      </w:r>
      <w:r w:rsidRPr="00844F31">
        <w:t>BF-TD803</w:t>
      </w:r>
      <w:r w:rsidRPr="00844F31">
        <w:rPr>
          <w:rFonts w:hint="eastAsia"/>
        </w:rPr>
        <w:t>采集现场消防报警主机数据，同时将视频网关J</w:t>
      </w:r>
      <w:r w:rsidRPr="00844F31">
        <w:t>BF-SPWG</w:t>
      </w:r>
      <w:r w:rsidR="004A263E">
        <w:t>01</w:t>
      </w:r>
      <w:r w:rsidRPr="00844F31">
        <w:rPr>
          <w:rFonts w:hint="eastAsia"/>
        </w:rPr>
        <w:t>接入现有视频监控系统，实现报警视频联动功能。用户信息传输装置和视频网关接入现场部署的现场端平台设备，实现数据的本地化采集和</w:t>
      </w:r>
      <w:r w:rsidR="009A765F">
        <w:rPr>
          <w:rFonts w:hint="eastAsia"/>
        </w:rPr>
        <w:t>系统</w:t>
      </w:r>
      <w:r w:rsidRPr="00844F31">
        <w:rPr>
          <w:rFonts w:hint="eastAsia"/>
        </w:rPr>
        <w:t>操作浏览。</w:t>
      </w:r>
    </w:p>
    <w:p w:rsidR="00361C34" w:rsidRPr="00844F31" w:rsidRDefault="00361C34" w:rsidP="00FA045F">
      <w:r w:rsidRPr="00844F31">
        <w:rPr>
          <w:rFonts w:hint="eastAsia"/>
        </w:rPr>
        <w:t>这种实施方式数据不上传青鸟云平台，全部保存在本地安装的现场端平台内，现场端平台为软硬一体化设备，与用户信息传输装置和视频网关连接后</w:t>
      </w:r>
      <w:r w:rsidR="000C1ACD" w:rsidRPr="00844F31">
        <w:rPr>
          <w:rFonts w:hint="eastAsia"/>
        </w:rPr>
        <w:t>即可运行</w:t>
      </w:r>
      <w:r w:rsidRPr="00844F31">
        <w:rPr>
          <w:rFonts w:hint="eastAsia"/>
        </w:rPr>
        <w:t>。</w:t>
      </w:r>
    </w:p>
    <w:p w:rsidR="000C1ACD" w:rsidRPr="00844F31" w:rsidRDefault="000C1ACD" w:rsidP="00FA045F">
      <w:r w:rsidRPr="00844F31">
        <w:rPr>
          <w:rFonts w:hint="eastAsia"/>
        </w:rPr>
        <w:t>由于这种方式数据不进入公网，因此不支持手机A</w:t>
      </w:r>
      <w:r w:rsidRPr="00844F31">
        <w:t>PP</w:t>
      </w:r>
      <w:r w:rsidRPr="00844F31">
        <w:rPr>
          <w:rFonts w:hint="eastAsia"/>
        </w:rPr>
        <w:t>功能，如需A</w:t>
      </w:r>
      <w:r w:rsidRPr="00844F31">
        <w:t>PP</w:t>
      </w:r>
      <w:r w:rsidRPr="00844F31">
        <w:rPr>
          <w:rFonts w:hint="eastAsia"/>
        </w:rPr>
        <w:t>应用则需要升级配置。</w:t>
      </w:r>
    </w:p>
    <w:p w:rsidR="00284376" w:rsidRPr="00844F31" w:rsidRDefault="000C1ACD" w:rsidP="00FA045F">
      <w:pPr>
        <w:ind w:firstLineChars="0" w:firstLine="0"/>
        <w:jc w:val="center"/>
      </w:pPr>
      <w:r w:rsidRPr="00844F31">
        <w:rPr>
          <w:rFonts w:hint="eastAsia"/>
          <w:noProof/>
        </w:rPr>
        <w:lastRenderedPageBreak/>
        <w:drawing>
          <wp:inline distT="0" distB="0" distL="0" distR="0">
            <wp:extent cx="5274310" cy="33877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绘图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FD2" w:rsidRPr="00844F31" w:rsidRDefault="003B6FD2" w:rsidP="00FA045F">
      <w:pPr>
        <w:pStyle w:val="2"/>
        <w:ind w:firstLine="426"/>
      </w:pPr>
      <w:r w:rsidRPr="00844F31">
        <w:rPr>
          <w:rFonts w:hint="eastAsia"/>
        </w:rPr>
        <w:t>3</w:t>
      </w:r>
      <w:r w:rsidRPr="00844F31">
        <w:t>.</w:t>
      </w:r>
      <w:proofErr w:type="gramStart"/>
      <w:r w:rsidRPr="00844F31">
        <w:rPr>
          <w:rFonts w:hint="eastAsia"/>
        </w:rPr>
        <w:t>青鸟云盒的</w:t>
      </w:r>
      <w:proofErr w:type="gramEnd"/>
      <w:r w:rsidRPr="00844F31">
        <w:rPr>
          <w:rFonts w:hint="eastAsia"/>
        </w:rPr>
        <w:t>应用（选配）</w:t>
      </w:r>
    </w:p>
    <w:p w:rsidR="003B6FD2" w:rsidRPr="00844F31" w:rsidRDefault="003B6FD2" w:rsidP="00FA045F">
      <w:proofErr w:type="gramStart"/>
      <w:r w:rsidRPr="00844F31">
        <w:rPr>
          <w:rFonts w:hint="eastAsia"/>
        </w:rPr>
        <w:t>青鸟云盒装置</w:t>
      </w:r>
      <w:proofErr w:type="gramEnd"/>
      <w:r w:rsidRPr="00844F31">
        <w:rPr>
          <w:rFonts w:hint="eastAsia"/>
        </w:rPr>
        <w:t>对监控视频进行实时分析，当图像出现火焰、烟雾等火灾特征时，系统会立刻报警并存储事件前后的照片记录，帮助客户回溯事件全过程，用户同时可在电脑或手机终端接收到报警信息。</w:t>
      </w:r>
      <w:proofErr w:type="gramStart"/>
      <w:r w:rsidRPr="00844F31">
        <w:rPr>
          <w:rFonts w:hint="eastAsia"/>
        </w:rPr>
        <w:t>青鸟云盒的</w:t>
      </w:r>
      <w:proofErr w:type="gramEnd"/>
      <w:r w:rsidRPr="00844F31">
        <w:rPr>
          <w:rFonts w:hint="eastAsia"/>
        </w:rPr>
        <w:t>AI检测功能丰富，可同时配置多种AI算法。除了实现火焰检测、烟雾检测，还能够进行安全帽检测、人员聚集检测、人员离岗检测、危险区域入侵、室内通道占用、室外通道占用等多种AI算法。</w:t>
      </w:r>
    </w:p>
    <w:p w:rsidR="003B6FD2" w:rsidRPr="00844F31" w:rsidRDefault="00FA045F" w:rsidP="00FA045F">
      <w:pPr>
        <w:ind w:firstLineChars="0" w:firstLine="0"/>
      </w:pPr>
      <w:r w:rsidRPr="00844F31">
        <w:rPr>
          <w:rFonts w:hint="eastAsia"/>
          <w:noProof/>
        </w:rPr>
        <w:drawing>
          <wp:inline distT="0" distB="0" distL="114300" distR="114300" wp14:anchorId="06FF9F3A" wp14:editId="178C37A9">
            <wp:extent cx="5264785" cy="1625600"/>
            <wp:effectExtent l="0" t="0" r="5715" b="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D2" w:rsidRPr="00844F31" w:rsidRDefault="003B6FD2" w:rsidP="00FA045F">
      <w:r w:rsidRPr="00844F31">
        <w:rPr>
          <w:rFonts w:hint="eastAsia"/>
        </w:rPr>
        <w:t>针对重点火灾报警场所如变配电室、油库、焦化</w:t>
      </w:r>
      <w:proofErr w:type="gramStart"/>
      <w:r w:rsidRPr="00844F31">
        <w:rPr>
          <w:rFonts w:hint="eastAsia"/>
        </w:rPr>
        <w:t>粗苯</w:t>
      </w:r>
      <w:proofErr w:type="gramEnd"/>
      <w:r w:rsidRPr="00844F31">
        <w:rPr>
          <w:rFonts w:hint="eastAsia"/>
        </w:rPr>
        <w:t>生产装置等区域设置基于视频监控的火灾图像识别系统，监测到火焰或浓烟后能够紧急报警。</w:t>
      </w:r>
    </w:p>
    <w:p w:rsidR="00CD44CD" w:rsidRDefault="00CD44CD" w:rsidP="00CD44CD">
      <w:pPr>
        <w:widowControl/>
        <w:spacing w:line="240" w:lineRule="auto"/>
        <w:ind w:firstLineChars="0" w:firstLine="0"/>
        <w:jc w:val="left"/>
        <w:sectPr w:rsidR="00CD44C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br w:type="page"/>
      </w:r>
    </w:p>
    <w:p w:rsidR="003B6FD2" w:rsidRPr="00844F31" w:rsidRDefault="003B6FD2" w:rsidP="003F26A8">
      <w:pPr>
        <w:pStyle w:val="1"/>
      </w:pPr>
      <w:r w:rsidRPr="00844F31">
        <w:rPr>
          <w:rFonts w:hint="eastAsia"/>
        </w:rPr>
        <w:lastRenderedPageBreak/>
        <w:t>四、系统配置</w:t>
      </w:r>
    </w:p>
    <w:p w:rsidR="00461E3E" w:rsidRPr="00844F31" w:rsidRDefault="00CD44CD" w:rsidP="00CD44CD">
      <w:pPr>
        <w:pStyle w:val="2"/>
        <w:ind w:firstLine="426"/>
      </w:pPr>
      <w:r>
        <w:t>1</w:t>
      </w:r>
      <w:r w:rsidR="00295250">
        <w:rPr>
          <w:rFonts w:hint="eastAsia"/>
        </w:rPr>
        <w:t>.</w:t>
      </w:r>
      <w:r>
        <w:rPr>
          <w:rFonts w:hint="eastAsia"/>
        </w:rPr>
        <w:t>青鸟</w:t>
      </w:r>
      <w:proofErr w:type="gramStart"/>
      <w:r>
        <w:rPr>
          <w:rFonts w:hint="eastAsia"/>
        </w:rPr>
        <w:t>云服务</w:t>
      </w:r>
      <w:proofErr w:type="gramEnd"/>
      <w:r>
        <w:rPr>
          <w:rFonts w:hint="eastAsia"/>
        </w:rPr>
        <w:t>模式配置</w:t>
      </w:r>
    </w:p>
    <w:tbl>
      <w:tblPr>
        <w:tblW w:w="14028" w:type="dxa"/>
        <w:tblLook w:val="04A0" w:firstRow="1" w:lastRow="0" w:firstColumn="1" w:lastColumn="0" w:noHBand="0" w:noVBand="1"/>
      </w:tblPr>
      <w:tblGrid>
        <w:gridCol w:w="846"/>
        <w:gridCol w:w="2074"/>
        <w:gridCol w:w="1780"/>
        <w:gridCol w:w="1958"/>
        <w:gridCol w:w="3685"/>
        <w:gridCol w:w="3685"/>
      </w:tblGrid>
      <w:tr w:rsidR="00CD44CD" w:rsidRPr="00CD44CD" w:rsidTr="00CD44CD">
        <w:trPr>
          <w:trHeight w:val="31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序号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产品名称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型号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产品图片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产品功能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配置说明</w:t>
            </w:r>
          </w:p>
        </w:tc>
      </w:tr>
      <w:tr w:rsidR="00CD44CD" w:rsidRPr="00CD44CD" w:rsidTr="00CD44CD">
        <w:trPr>
          <w:trHeight w:val="1248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1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用户信息传输装置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JBF-TD803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87767F">
              <w:rPr>
                <w:rFonts w:cs="宋体" w:hint="eastAsia"/>
                <w:noProof/>
                <w:color w:val="auto"/>
                <w:kern w:val="0"/>
                <w:sz w:val="21"/>
                <w:szCs w:val="21"/>
                <w:shd w:val="clear" w:color="auto" w:fill="auto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-18415</wp:posOffset>
                  </wp:positionV>
                  <wp:extent cx="413385" cy="571500"/>
                  <wp:effectExtent l="0" t="0" r="5715" b="0"/>
                  <wp:wrapNone/>
                  <wp:docPr id="23" name="图片 23" descr="图片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4" name="图片 2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配接各品牌型号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火灾火灾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报警及消防子系统控制器，通过以太网方式上传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青鸟消防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平台，可覆盖全场景应用。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采集现场报警主机数据，每个未联网的主机配置一台，如主机已经联网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责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只需为集中机配置一台。</w:t>
            </w:r>
          </w:p>
        </w:tc>
      </w:tr>
      <w:tr w:rsidR="00A30741" w:rsidRPr="00CD44CD" w:rsidTr="00CD44CD">
        <w:trPr>
          <w:trHeight w:val="1248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741" w:rsidRPr="00CD44CD" w:rsidRDefault="00A30741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2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741" w:rsidRPr="00CD44CD" w:rsidRDefault="002F1B39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无线4</w:t>
            </w:r>
            <w:r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G</w:t>
            </w: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网关</w:t>
            </w:r>
            <w:r w:rsidR="001C15E2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（选配）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741" w:rsidRPr="00CD44CD" w:rsidRDefault="00A30741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J</w:t>
            </w:r>
            <w:r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BF-5893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0741" w:rsidRPr="0087767F" w:rsidRDefault="002F1B39" w:rsidP="002F1B39">
            <w:pPr>
              <w:widowControl/>
              <w:spacing w:line="240" w:lineRule="auto"/>
              <w:ind w:firstLineChars="0" w:firstLine="0"/>
              <w:jc w:val="center"/>
              <w:rPr>
                <w:rFonts w:cs="宋体" w:hint="eastAsia"/>
                <w:noProof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object w:dxaOrig="2148" w:dyaOrig="11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27.6pt" o:ole="">
                  <v:imagedata r:id="rId18" o:title=""/>
                </v:shape>
                <o:OLEObject Type="Embed" ProgID="PBrush" ShapeID="_x0000_i1025" DrawAspect="Content" ObjectID="_1739616085" r:id="rId19"/>
              </w:objec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741" w:rsidRPr="00CD44CD" w:rsidRDefault="002F1B39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2F1B39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用于配接</w:t>
            </w:r>
            <w:r w:rsidRPr="002F1B39"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JBF-TD802传输设备/JBF-TD803用户信息传输装置，使其增加4G无线输出功能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741" w:rsidRPr="00CD44CD" w:rsidRDefault="001C15E2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如现场需要通过4</w:t>
            </w:r>
            <w:r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G</w:t>
            </w: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无线网络方式上云，配置该设备。设备本身不含4</w:t>
            </w:r>
            <w:r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G</w:t>
            </w: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卡，可由用户自购或从青鸟采购。4</w:t>
            </w:r>
            <w:r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G</w:t>
            </w: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卡物料代码：</w:t>
            </w:r>
            <w:r w:rsidRPr="001C15E2"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1.15.01.2397</w:t>
            </w:r>
          </w:p>
        </w:tc>
      </w:tr>
      <w:tr w:rsidR="00CD44CD" w:rsidRPr="00CD44CD" w:rsidTr="00CD44CD">
        <w:trPr>
          <w:trHeight w:val="93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CD" w:rsidRPr="00CD44CD" w:rsidRDefault="00A30741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3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打印机接口模块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JBF-TD706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87767F">
              <w:rPr>
                <w:rFonts w:cs="宋体" w:hint="eastAsia"/>
                <w:noProof/>
                <w:color w:val="auto"/>
                <w:kern w:val="0"/>
                <w:sz w:val="21"/>
                <w:szCs w:val="21"/>
                <w:shd w:val="clear" w:color="auto" w:fill="auto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-7620</wp:posOffset>
                  </wp:positionV>
                  <wp:extent cx="426720" cy="487680"/>
                  <wp:effectExtent l="0" t="0" r="0" b="7620"/>
                  <wp:wrapNone/>
                  <wp:docPr id="21" name="图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8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将现场被监控主机的打印输出信号（并口、串口、TTL）转换成传输装置可接收的串口信号。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用传配接现场主机时可能需要通过打印机接口采集数据，具体项目中是否需要配置可与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智慧消防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部崔广达确认。</w:t>
            </w:r>
          </w:p>
        </w:tc>
      </w:tr>
      <w:tr w:rsidR="00CD44CD" w:rsidRPr="00CD44CD" w:rsidTr="00CD44CD">
        <w:trPr>
          <w:trHeight w:val="187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CD" w:rsidRPr="00CD44CD" w:rsidRDefault="00A30741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4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视频网关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JBF-SPWG01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87767F">
              <w:rPr>
                <w:rFonts w:cs="宋体" w:hint="eastAsia"/>
                <w:noProof/>
                <w:color w:val="auto"/>
                <w:kern w:val="0"/>
                <w:sz w:val="21"/>
                <w:szCs w:val="21"/>
                <w:shd w:val="clear" w:color="auto" w:fill="auto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106680</wp:posOffset>
                  </wp:positionV>
                  <wp:extent cx="636270" cy="429895"/>
                  <wp:effectExtent l="0" t="0" r="0" b="8255"/>
                  <wp:wrapNone/>
                  <wp:docPr id="19" name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7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2B3A94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通过消防与安防的资源整合和技术融合，</w:t>
            </w:r>
            <w:r w:rsidR="002B3A94"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实现视频监控与消防系统的数据互通</w:t>
            </w: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，实现信息共享与资源调用，提高火灾应急响应效率，减少人员伤亡和财产损失</w:t>
            </w:r>
            <w:r w:rsidR="002B3A94"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1、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消安视频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联动</w:t>
            </w: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br/>
              <w:t>2、每台支持200路摄像头联动</w:t>
            </w:r>
            <w:r w:rsidR="002B3A94"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，</w:t>
            </w:r>
            <w:proofErr w:type="gramStart"/>
            <w:r w:rsidR="002B3A94"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每需要</w:t>
            </w:r>
            <w:proofErr w:type="gramEnd"/>
            <w:r w:rsidR="002B3A94"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接入2</w:t>
            </w:r>
            <w:r w:rsidR="002B3A94" w:rsidRPr="0087767F"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00</w:t>
            </w:r>
            <w:r w:rsidR="002B3A94"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个摄像头配置一台</w:t>
            </w:r>
          </w:p>
        </w:tc>
      </w:tr>
      <w:tr w:rsidR="00CD44CD" w:rsidRPr="00CD44CD" w:rsidTr="00CD44CD">
        <w:trPr>
          <w:trHeight w:val="217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CD" w:rsidRPr="00CD44CD" w:rsidRDefault="00A30741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lastRenderedPageBreak/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智慧云盒（选配）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JBF-4388B1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87767F">
              <w:rPr>
                <w:rFonts w:cs="宋体" w:hint="eastAsia"/>
                <w:noProof/>
                <w:color w:val="auto"/>
                <w:kern w:val="0"/>
                <w:sz w:val="21"/>
                <w:szCs w:val="21"/>
                <w:shd w:val="clear" w:color="auto" w:fill="auto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-94615</wp:posOffset>
                  </wp:positionV>
                  <wp:extent cx="535305" cy="358775"/>
                  <wp:effectExtent l="0" t="0" r="0" b="3175"/>
                  <wp:wrapNone/>
                  <wp:docPr id="17" name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可为已部署的安防系统赋予新的消防安全AI分析功能。除了实现火焰检测、烟雾检测，还能够进行安全帽检测、人员聚集检测、人员离岗检测、危险区域入侵、室内通道占用、室外通道占用、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人员巡岗检测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、电动自行车检测等多种AI检测分析。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1、为现有视频监控系统提供AI分析功能，当客户有此类需求时配置。</w:t>
            </w: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br/>
              <w:t>2、支持16路摄像头，13种AI算法。</w:t>
            </w:r>
          </w:p>
        </w:tc>
      </w:tr>
      <w:tr w:rsidR="00CD44CD" w:rsidRPr="00CD44CD" w:rsidTr="00CD44CD">
        <w:trPr>
          <w:trHeight w:val="249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CD" w:rsidRPr="00CD44CD" w:rsidRDefault="00A30741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6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智慧云盒（选配）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JBF-4388B2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87767F">
              <w:rPr>
                <w:rFonts w:cs="宋体" w:hint="eastAsia"/>
                <w:noProof/>
                <w:color w:val="auto"/>
                <w:kern w:val="0"/>
                <w:sz w:val="21"/>
                <w:szCs w:val="21"/>
                <w:shd w:val="clear" w:color="auto" w:fill="auto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121285</wp:posOffset>
                  </wp:positionV>
                  <wp:extent cx="720725" cy="368935"/>
                  <wp:effectExtent l="0" t="0" r="3175" b="0"/>
                  <wp:wrapNone/>
                  <wp:docPr id="16" name="图片 16" descr="ce9ace2acf32269d76e2f6f1f3bfc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6" name="图片 8" descr="ce9ace2acf32269d76e2f6f1f3bfc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可为已部署的安防系统赋予新的消防安全AI分析功能。除了实现火焰检测、烟雾检测，还能够进行安全帽检测、人员聚集检测、人员离岗检测、危险区域入侵、室内通道占用、室外通道占用、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人员巡岗检测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、电动自行车检测等多种AI检测分析。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1、为现有视频监控系统提供AI分析功能，当客户有此类需求时配置。</w:t>
            </w: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br/>
              <w:t>2、支持4路摄像头，13种AI算法。</w:t>
            </w:r>
          </w:p>
        </w:tc>
      </w:tr>
      <w:tr w:rsidR="00CD44CD" w:rsidRPr="00CD44CD" w:rsidTr="002B3A94">
        <w:trPr>
          <w:trHeight w:val="267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CD" w:rsidRPr="00CD44CD" w:rsidRDefault="00A30741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7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青鸟消防云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服务（主机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上云必选项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）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JBFC-Control-</w:t>
            </w:r>
            <w:r w:rsidR="0087767F" w:rsidRPr="0087767F"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XX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87767F">
              <w:rPr>
                <w:rFonts w:cs="宋体" w:hint="eastAsia"/>
                <w:noProof/>
                <w:color w:val="auto"/>
                <w:kern w:val="0"/>
                <w:sz w:val="21"/>
                <w:szCs w:val="21"/>
                <w:shd w:val="clear" w:color="auto" w:fill="auto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20320</wp:posOffset>
                  </wp:positionV>
                  <wp:extent cx="1006475" cy="690880"/>
                  <wp:effectExtent l="0" t="0" r="3175" b="0"/>
                  <wp:wrapNone/>
                  <wp:docPr id="15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6908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以“多维感知、数据共享、业务联动”为理念，依托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青鸟消防云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的基础能力，将 “人防”、“技防”、“物防”有机结合，实现实时报警监测、警情处置、资源管理、应急预案、统计报表、安消融合等业务应用，为用户提供数据支撑服务，提升消防安全管理与分析决策水平。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D" w:rsidRPr="00CD44CD" w:rsidRDefault="00CD44CD" w:rsidP="00CD44CD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1、根据现场需接入平台的主机配置，每接入一台主机配置一项。</w:t>
            </w: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br/>
              <w:t>2、服务可按年收费或提供一次性买断服务。</w:t>
            </w:r>
          </w:p>
        </w:tc>
      </w:tr>
    </w:tbl>
    <w:p w:rsidR="003B6FD2" w:rsidRDefault="00A30741" w:rsidP="00A30741">
      <w:pPr>
        <w:pStyle w:val="3"/>
      </w:pPr>
      <w:r>
        <w:rPr>
          <w:rFonts w:hint="eastAsia"/>
        </w:rPr>
        <w:lastRenderedPageBreak/>
        <w:t>其他非青鸟产品</w:t>
      </w:r>
    </w:p>
    <w:tbl>
      <w:tblPr>
        <w:tblW w:w="14028" w:type="dxa"/>
        <w:tblLook w:val="04A0" w:firstRow="1" w:lastRow="0" w:firstColumn="1" w:lastColumn="0" w:noHBand="0" w:noVBand="1"/>
      </w:tblPr>
      <w:tblGrid>
        <w:gridCol w:w="846"/>
        <w:gridCol w:w="1901"/>
        <w:gridCol w:w="1668"/>
        <w:gridCol w:w="1958"/>
        <w:gridCol w:w="3344"/>
        <w:gridCol w:w="4311"/>
      </w:tblGrid>
      <w:tr w:rsidR="00A30741" w:rsidRPr="00CD44CD" w:rsidTr="006D65EC">
        <w:trPr>
          <w:trHeight w:val="31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741" w:rsidRPr="00CD44CD" w:rsidRDefault="00A30741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序号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41" w:rsidRPr="00CD44CD" w:rsidRDefault="00A30741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产品名称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41" w:rsidRPr="00CD44CD" w:rsidRDefault="00A30741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型号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41" w:rsidRPr="00CD44CD" w:rsidRDefault="00A30741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产品图片</w:t>
            </w:r>
          </w:p>
        </w:tc>
        <w:tc>
          <w:tcPr>
            <w:tcW w:w="3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41" w:rsidRPr="00CD44CD" w:rsidRDefault="00A30741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推荐配置</w:t>
            </w:r>
          </w:p>
        </w:tc>
        <w:tc>
          <w:tcPr>
            <w:tcW w:w="4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41" w:rsidRPr="00CD44CD" w:rsidRDefault="00A30741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配置说明</w:t>
            </w:r>
          </w:p>
        </w:tc>
      </w:tr>
      <w:tr w:rsidR="00A30741" w:rsidRPr="00CD44CD" w:rsidTr="006D65EC">
        <w:trPr>
          <w:trHeight w:val="187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741" w:rsidRPr="00CD44CD" w:rsidRDefault="00A30741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1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41" w:rsidRPr="00CD44CD" w:rsidRDefault="00A30741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报警主机接口卡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41" w:rsidRPr="00CD44CD" w:rsidRDefault="00A30741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0741" w:rsidRPr="00CD44CD" w:rsidRDefault="00A30741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41" w:rsidRPr="00CD44CD" w:rsidRDefault="00A30741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主机厂家配套设备，不同厂家不同型号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741" w:rsidRPr="00CD44CD" w:rsidRDefault="00A30741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某些厂家</w:t>
            </w: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主机</w:t>
            </w: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配接用传时</w:t>
            </w: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需要通过</w:t>
            </w: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该厂家接口协议卡</w:t>
            </w: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采集数据，具体项目中是否需要配置可与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智慧消防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部崔广达确认</w:t>
            </w:r>
          </w:p>
        </w:tc>
      </w:tr>
    </w:tbl>
    <w:p w:rsidR="00A30741" w:rsidRPr="00A30741" w:rsidRDefault="00A30741" w:rsidP="00CD44CD">
      <w:pPr>
        <w:ind w:firstLineChars="0" w:firstLine="0"/>
        <w:rPr>
          <w:rFonts w:hint="eastAsia"/>
        </w:rPr>
      </w:pPr>
    </w:p>
    <w:p w:rsidR="003B6FD2" w:rsidRDefault="002B3A94" w:rsidP="002B3A94">
      <w:pPr>
        <w:pStyle w:val="2"/>
        <w:ind w:firstLine="426"/>
      </w:pPr>
      <w:r>
        <w:t>2.</w:t>
      </w:r>
      <w:r>
        <w:rPr>
          <w:rFonts w:hint="eastAsia"/>
        </w:rPr>
        <w:t>本地化部署模式配置</w:t>
      </w:r>
    </w:p>
    <w:tbl>
      <w:tblPr>
        <w:tblW w:w="14028" w:type="dxa"/>
        <w:tblLook w:val="04A0" w:firstRow="1" w:lastRow="0" w:firstColumn="1" w:lastColumn="0" w:noHBand="0" w:noVBand="1"/>
      </w:tblPr>
      <w:tblGrid>
        <w:gridCol w:w="846"/>
        <w:gridCol w:w="2074"/>
        <w:gridCol w:w="1780"/>
        <w:gridCol w:w="1958"/>
        <w:gridCol w:w="3685"/>
        <w:gridCol w:w="3685"/>
      </w:tblGrid>
      <w:tr w:rsidR="002B3A94" w:rsidRPr="0087767F" w:rsidTr="00870CB3">
        <w:trPr>
          <w:trHeight w:val="31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序号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产品名称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型号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产品图片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产品功能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配置说明</w:t>
            </w:r>
          </w:p>
        </w:tc>
      </w:tr>
      <w:tr w:rsidR="002B3A94" w:rsidRPr="0087767F" w:rsidTr="00870CB3">
        <w:trPr>
          <w:trHeight w:val="1248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1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用户信息传输装置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JBF-TD803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87767F">
              <w:rPr>
                <w:rFonts w:cs="宋体" w:hint="eastAsia"/>
                <w:noProof/>
                <w:color w:val="auto"/>
                <w:kern w:val="0"/>
                <w:sz w:val="21"/>
                <w:szCs w:val="21"/>
                <w:shd w:val="clear" w:color="auto" w:fill="auto"/>
              </w:rPr>
              <w:drawing>
                <wp:anchor distT="0" distB="0" distL="114300" distR="114300" simplePos="0" relativeHeight="251666432" behindDoc="0" locked="0" layoutInCell="1" allowOverlap="1" wp14:anchorId="655351D4" wp14:editId="48770C9B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-18415</wp:posOffset>
                  </wp:positionV>
                  <wp:extent cx="413385" cy="571500"/>
                  <wp:effectExtent l="0" t="0" r="5715" b="0"/>
                  <wp:wrapNone/>
                  <wp:docPr id="25" name="图片 25" descr="图片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4" name="图片 2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配接各品牌型号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火灾火灾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报警及消防子系统控制器，通过以太网方式上传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青鸟消防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平台，可覆盖全场景应用。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采集现场报警主机数据，每个未联网的主机配置一台，如主机已经联网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责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只需为集中机配置一台。</w:t>
            </w:r>
          </w:p>
        </w:tc>
      </w:tr>
      <w:tr w:rsidR="002B3A94" w:rsidRPr="0087767F" w:rsidTr="00870CB3">
        <w:trPr>
          <w:trHeight w:val="93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2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打印机接口模块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JBF-TD706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87767F">
              <w:rPr>
                <w:rFonts w:cs="宋体" w:hint="eastAsia"/>
                <w:noProof/>
                <w:color w:val="auto"/>
                <w:kern w:val="0"/>
                <w:sz w:val="21"/>
                <w:szCs w:val="21"/>
                <w:shd w:val="clear" w:color="auto" w:fill="auto"/>
              </w:rPr>
              <w:drawing>
                <wp:anchor distT="0" distB="0" distL="114300" distR="114300" simplePos="0" relativeHeight="251670528" behindDoc="0" locked="0" layoutInCell="1" allowOverlap="1" wp14:anchorId="1A2B60F1" wp14:editId="0D32ADBC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-7620</wp:posOffset>
                  </wp:positionV>
                  <wp:extent cx="426720" cy="487680"/>
                  <wp:effectExtent l="0" t="0" r="0" b="7620"/>
                  <wp:wrapNone/>
                  <wp:docPr id="26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8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将现场被监控主机的打印输出信号（并口、串口、TTL）转换成传输装置可接收的串口信号。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用传配接现场主机时可能需要通过打印机接口采集数据，具体项目中是否需要配置可与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智慧消防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部崔广达确认。</w:t>
            </w:r>
          </w:p>
        </w:tc>
      </w:tr>
      <w:tr w:rsidR="002B3A94" w:rsidRPr="0087767F" w:rsidTr="00870CB3">
        <w:trPr>
          <w:trHeight w:val="187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lastRenderedPageBreak/>
              <w:t>3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视频网关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JBF-SPWG01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87767F">
              <w:rPr>
                <w:rFonts w:cs="宋体" w:hint="eastAsia"/>
                <w:noProof/>
                <w:color w:val="auto"/>
                <w:kern w:val="0"/>
                <w:sz w:val="21"/>
                <w:szCs w:val="21"/>
                <w:shd w:val="clear" w:color="auto" w:fill="auto"/>
              </w:rPr>
              <w:drawing>
                <wp:anchor distT="0" distB="0" distL="114300" distR="114300" simplePos="0" relativeHeight="251669504" behindDoc="0" locked="0" layoutInCell="1" allowOverlap="1" wp14:anchorId="6C3FB0E7" wp14:editId="6272832E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106680</wp:posOffset>
                  </wp:positionV>
                  <wp:extent cx="636270" cy="429895"/>
                  <wp:effectExtent l="0" t="0" r="0" b="8255"/>
                  <wp:wrapNone/>
                  <wp:docPr id="27" name="图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7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通过消防与安防的资源整合和技术融合，</w:t>
            </w:r>
            <w:r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实现视频监控与消防系统的数据互通</w:t>
            </w: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，实现信息共享与资源调用，提高火灾应急响应效率，减少人员伤亡和财产损失</w:t>
            </w:r>
            <w:r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1、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消安视频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联动</w:t>
            </w: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br/>
              <w:t>2、每台支持200路摄像头联动</w:t>
            </w:r>
            <w:r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，</w:t>
            </w:r>
            <w:proofErr w:type="gramStart"/>
            <w:r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每需要</w:t>
            </w:r>
            <w:proofErr w:type="gramEnd"/>
            <w:r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接入2</w:t>
            </w:r>
            <w:r w:rsidRPr="0087767F"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00</w:t>
            </w:r>
            <w:r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个摄像头配置一台</w:t>
            </w:r>
          </w:p>
        </w:tc>
      </w:tr>
      <w:tr w:rsidR="002B3A94" w:rsidRPr="0087767F" w:rsidTr="00870CB3">
        <w:trPr>
          <w:trHeight w:val="217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4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智慧云盒（选配）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JBF-4388B1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87767F">
              <w:rPr>
                <w:rFonts w:cs="宋体" w:hint="eastAsia"/>
                <w:noProof/>
                <w:color w:val="auto"/>
                <w:kern w:val="0"/>
                <w:sz w:val="21"/>
                <w:szCs w:val="21"/>
                <w:shd w:val="clear" w:color="auto" w:fill="auto"/>
              </w:rPr>
              <w:drawing>
                <wp:anchor distT="0" distB="0" distL="114300" distR="114300" simplePos="0" relativeHeight="251667456" behindDoc="0" locked="0" layoutInCell="1" allowOverlap="1" wp14:anchorId="5E1F5FE3" wp14:editId="74AE820B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-94615</wp:posOffset>
                  </wp:positionV>
                  <wp:extent cx="535305" cy="358775"/>
                  <wp:effectExtent l="0" t="0" r="0" b="3175"/>
                  <wp:wrapNone/>
                  <wp:docPr id="28" name="图片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可为已部署的安防系统赋予新的消防安全AI分析功能。除了实现火焰检测、烟雾检测，还能够进行安全帽检测、人员聚集检测、人员离岗检测、危险区域入侵、室内通道占用、室外通道占用、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人员巡岗检测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、电动自行车检测等多种AI检测分析。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1、为现有视频监控系统提供AI分析功能，当客户有此类需求时配置。</w:t>
            </w: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br/>
              <w:t>2、支持16路摄像头，13种AI算法。</w:t>
            </w:r>
          </w:p>
        </w:tc>
      </w:tr>
      <w:tr w:rsidR="002B3A94" w:rsidRPr="0087767F" w:rsidTr="00870CB3">
        <w:trPr>
          <w:trHeight w:val="249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智慧云盒（选配）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JBF-4388B2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87767F">
              <w:rPr>
                <w:rFonts w:cs="宋体" w:hint="eastAsia"/>
                <w:noProof/>
                <w:color w:val="auto"/>
                <w:kern w:val="0"/>
                <w:sz w:val="21"/>
                <w:szCs w:val="21"/>
                <w:shd w:val="clear" w:color="auto" w:fill="auto"/>
              </w:rPr>
              <w:drawing>
                <wp:anchor distT="0" distB="0" distL="114300" distR="114300" simplePos="0" relativeHeight="251668480" behindDoc="0" locked="0" layoutInCell="1" allowOverlap="1" wp14:anchorId="65BFE67E" wp14:editId="0DFA4B6A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121285</wp:posOffset>
                  </wp:positionV>
                  <wp:extent cx="720725" cy="368935"/>
                  <wp:effectExtent l="0" t="0" r="3175" b="0"/>
                  <wp:wrapNone/>
                  <wp:docPr id="29" name="图片 29" descr="ce9ace2acf32269d76e2f6f1f3bfc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6" name="图片 8" descr="ce9ace2acf32269d76e2f6f1f3bfc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可为已部署的安防系统赋予新的消防安全AI分析功能。除了实现火焰检测、烟雾检测，还能够进行安全帽检测、人员聚集检测、人员离岗检测、危险区域入侵、室内通道占用、室外通道占用、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人员巡岗检测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、电动自行车检测等多种AI检测分析。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1、为现有视频监控系统提供AI分析功能，当客户有此类需求时配置。</w:t>
            </w: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br/>
              <w:t>2、支持4路摄像头，13种AI算法。</w:t>
            </w:r>
          </w:p>
        </w:tc>
      </w:tr>
      <w:tr w:rsidR="002B3A94" w:rsidRPr="0087767F" w:rsidTr="00870CB3">
        <w:trPr>
          <w:trHeight w:val="267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lastRenderedPageBreak/>
              <w:t>6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现场端平台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待定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A94" w:rsidRPr="00CD44CD" w:rsidRDefault="002B3A94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以“多维感知、数据共享、业务联动”为理念，依托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青鸟消防云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的基础能力，将 “人防”、“技防”、“物防”有机结合，实现实时报警监测、警情处置、资源管理、应急预案、统计报表、安消融合等业务应用，为用户提供数据支撑服务，提升消防安全管理与分析决策水平。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67F" w:rsidRPr="0087767F" w:rsidRDefault="0087767F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1、每个项目配置一台，通过现场网络连接用户信息传输装置和视频网关</w:t>
            </w:r>
            <w:r w:rsidR="001A7665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，可接入的总点数不超过3万点</w:t>
            </w:r>
            <w:r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；</w:t>
            </w:r>
          </w:p>
          <w:p w:rsidR="0087767F" w:rsidRPr="00CD44CD" w:rsidRDefault="0087767F" w:rsidP="00870CB3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87767F"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2</w:t>
            </w:r>
            <w:r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、现场端平台不支持A</w:t>
            </w:r>
            <w:r w:rsidRPr="0087767F"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PP</w:t>
            </w:r>
            <w:r w:rsidRPr="008776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功能，如客户有明确要求需升级配置。</w:t>
            </w:r>
          </w:p>
        </w:tc>
      </w:tr>
    </w:tbl>
    <w:p w:rsidR="002B3A94" w:rsidRPr="00A30741" w:rsidRDefault="00EF64FF" w:rsidP="00A30741">
      <w:pPr>
        <w:pStyle w:val="3"/>
      </w:pPr>
      <w:r w:rsidRPr="00A30741">
        <w:rPr>
          <w:rFonts w:hint="eastAsia"/>
        </w:rPr>
        <w:t>其他</w:t>
      </w:r>
      <w:r w:rsidR="00295250" w:rsidRPr="00A30741">
        <w:t>非青鸟产品</w:t>
      </w:r>
    </w:p>
    <w:tbl>
      <w:tblPr>
        <w:tblW w:w="14028" w:type="dxa"/>
        <w:tblLook w:val="04A0" w:firstRow="1" w:lastRow="0" w:firstColumn="1" w:lastColumn="0" w:noHBand="0" w:noVBand="1"/>
      </w:tblPr>
      <w:tblGrid>
        <w:gridCol w:w="846"/>
        <w:gridCol w:w="1901"/>
        <w:gridCol w:w="1668"/>
        <w:gridCol w:w="1958"/>
        <w:gridCol w:w="3344"/>
        <w:gridCol w:w="4311"/>
      </w:tblGrid>
      <w:tr w:rsidR="00295250" w:rsidRPr="0087767F" w:rsidTr="00A30741">
        <w:trPr>
          <w:trHeight w:val="31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序号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产品名称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型号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产品图片</w:t>
            </w:r>
          </w:p>
        </w:tc>
        <w:tc>
          <w:tcPr>
            <w:tcW w:w="3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推荐配置</w:t>
            </w:r>
          </w:p>
        </w:tc>
        <w:tc>
          <w:tcPr>
            <w:tcW w:w="4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b/>
                <w:bCs/>
                <w:color w:val="auto"/>
                <w:kern w:val="0"/>
                <w:sz w:val="21"/>
                <w:szCs w:val="21"/>
                <w:shd w:val="clear" w:color="auto" w:fill="auto"/>
              </w:rPr>
              <w:t>配置说明</w:t>
            </w:r>
          </w:p>
        </w:tc>
      </w:tr>
      <w:tr w:rsidR="00295250" w:rsidRPr="0087767F" w:rsidTr="00A30741">
        <w:trPr>
          <w:trHeight w:val="1248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1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系统服务器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Default="00295250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C</w:t>
            </w:r>
            <w:r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PU</w:t>
            </w: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：8核以上</w:t>
            </w:r>
          </w:p>
          <w:p w:rsidR="00295250" w:rsidRDefault="00295250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内存：3</w:t>
            </w:r>
            <w:r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2G</w:t>
            </w:r>
          </w:p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硬盘：2</w:t>
            </w:r>
            <w:r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  <w:t>T</w:t>
            </w: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以上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Default="00295250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安装运行软件，必备。</w:t>
            </w:r>
          </w:p>
          <w:p w:rsidR="00295250" w:rsidRPr="0017518B" w:rsidRDefault="0017518B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 w:hint="eastAsia"/>
                <w:color w:val="auto"/>
                <w:kern w:val="0"/>
                <w:sz w:val="21"/>
                <w:szCs w:val="21"/>
                <w:u w:val="single"/>
                <w:shd w:val="clear" w:color="auto" w:fill="auto"/>
              </w:rPr>
            </w:pPr>
            <w:r w:rsidRPr="0017518B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参考配置：</w:t>
            </w:r>
            <w:r w:rsidRPr="0017518B">
              <w:rPr>
                <w:rFonts w:cs="宋体"/>
                <w:color w:val="0070C0"/>
                <w:kern w:val="0"/>
                <w:sz w:val="21"/>
                <w:szCs w:val="21"/>
                <w:u w:val="single"/>
                <w:shd w:val="clear" w:color="auto" w:fill="auto"/>
              </w:rPr>
              <w:t>https://item.jd.com/10069129981089.html</w:t>
            </w:r>
          </w:p>
        </w:tc>
      </w:tr>
      <w:tr w:rsidR="00295250" w:rsidRPr="0087767F" w:rsidTr="00A30741">
        <w:trPr>
          <w:trHeight w:val="93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2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17518B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客户端电脑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17518B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普通台式机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17518B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系统服务器运行</w:t>
            </w:r>
            <w:proofErr w:type="spellStart"/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linux</w:t>
            </w:r>
            <w:proofErr w:type="spellEnd"/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操作系统，</w:t>
            </w:r>
            <w:r w:rsidR="00142062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需要一台客户端电脑浏览数据，建议配置或使用现场原有电脑，无配置要求。</w:t>
            </w:r>
          </w:p>
        </w:tc>
      </w:tr>
      <w:tr w:rsidR="00295250" w:rsidRPr="0087767F" w:rsidTr="00A30741">
        <w:trPr>
          <w:trHeight w:val="187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3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EF64FF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报警主机接口卡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EF64FF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主机厂家配套设备</w:t>
            </w:r>
            <w:r w:rsidR="00FC4A7F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，不同厂家不同型号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FC4A7F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某些厂家</w:t>
            </w: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主机</w:t>
            </w: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配接用传时</w:t>
            </w: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需要通过</w:t>
            </w: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该厂家接口协议卡</w:t>
            </w: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采集数据，具体项目中是否需要配置可与</w:t>
            </w:r>
            <w:proofErr w:type="gramStart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智慧消防</w:t>
            </w:r>
            <w:proofErr w:type="gramEnd"/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部崔广达确认</w:t>
            </w:r>
          </w:p>
        </w:tc>
      </w:tr>
      <w:tr w:rsidR="00295250" w:rsidRPr="0087767F" w:rsidTr="00A30741">
        <w:trPr>
          <w:trHeight w:val="217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 w:rsidRPr="00CD44CD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lastRenderedPageBreak/>
              <w:t>4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FC4A7F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交换机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center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250" w:rsidRPr="00CD44CD" w:rsidRDefault="00295250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A30741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8口千兆二层交换机</w:t>
            </w:r>
          </w:p>
        </w:tc>
        <w:tc>
          <w:tcPr>
            <w:tcW w:w="4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250" w:rsidRPr="00CD44CD" w:rsidRDefault="00A30741" w:rsidP="006D65EC">
            <w:pPr>
              <w:widowControl/>
              <w:spacing w:line="240" w:lineRule="auto"/>
              <w:ind w:firstLineChars="0" w:firstLine="0"/>
              <w:jc w:val="left"/>
              <w:rPr>
                <w:rFonts w:cs="宋体"/>
                <w:color w:val="auto"/>
                <w:kern w:val="0"/>
                <w:sz w:val="21"/>
                <w:szCs w:val="21"/>
                <w:shd w:val="clear" w:color="auto" w:fill="auto"/>
              </w:rPr>
            </w:pPr>
            <w:r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用于现场用传</w:t>
            </w:r>
            <w:r w:rsidR="001C15E2">
              <w:rPr>
                <w:rFonts w:cs="宋体" w:hint="eastAsia"/>
                <w:color w:val="auto"/>
                <w:kern w:val="0"/>
                <w:sz w:val="21"/>
                <w:szCs w:val="21"/>
                <w:shd w:val="clear" w:color="auto" w:fill="auto"/>
              </w:rPr>
              <w:t>、视频网关、服务器等设备组网，可使用现场原有交换机。</w:t>
            </w:r>
          </w:p>
        </w:tc>
      </w:tr>
    </w:tbl>
    <w:p w:rsidR="00295250" w:rsidRPr="00295250" w:rsidRDefault="00295250" w:rsidP="002B3A94">
      <w:pPr>
        <w:ind w:firstLineChars="0" w:firstLine="0"/>
        <w:rPr>
          <w:rFonts w:hint="eastAsia"/>
        </w:rPr>
      </w:pPr>
    </w:p>
    <w:sectPr w:rsidR="00295250" w:rsidRPr="00295250" w:rsidSect="00CD44CD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1B5B0B9"/>
    <w:multiLevelType w:val="singleLevel"/>
    <w:tmpl w:val="B1B5B0B9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4681804"/>
    <w:multiLevelType w:val="hybridMultilevel"/>
    <w:tmpl w:val="04B6271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CCE3F68"/>
    <w:multiLevelType w:val="hybridMultilevel"/>
    <w:tmpl w:val="020E353A"/>
    <w:lvl w:ilvl="0" w:tplc="005ADD6C">
      <w:start w:val="1"/>
      <w:numFmt w:val="japaneseCounting"/>
      <w:lvlText w:val="（%1）"/>
      <w:lvlJc w:val="left"/>
      <w:pPr>
        <w:ind w:left="972" w:hanging="9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9EC"/>
    <w:rsid w:val="00067309"/>
    <w:rsid w:val="000C1ACD"/>
    <w:rsid w:val="00142062"/>
    <w:rsid w:val="0017518B"/>
    <w:rsid w:val="001A7665"/>
    <w:rsid w:val="001C15E2"/>
    <w:rsid w:val="00210AFD"/>
    <w:rsid w:val="00284376"/>
    <w:rsid w:val="002869D8"/>
    <w:rsid w:val="00295250"/>
    <w:rsid w:val="002B3A94"/>
    <w:rsid w:val="002F1B39"/>
    <w:rsid w:val="0034098E"/>
    <w:rsid w:val="00361C34"/>
    <w:rsid w:val="0038400A"/>
    <w:rsid w:val="003B6FD2"/>
    <w:rsid w:val="003F26A8"/>
    <w:rsid w:val="00461E3E"/>
    <w:rsid w:val="00467422"/>
    <w:rsid w:val="004A263E"/>
    <w:rsid w:val="00502B86"/>
    <w:rsid w:val="007F19EC"/>
    <w:rsid w:val="00844F31"/>
    <w:rsid w:val="0087767F"/>
    <w:rsid w:val="008A0B35"/>
    <w:rsid w:val="00915AA7"/>
    <w:rsid w:val="00944C66"/>
    <w:rsid w:val="009465AE"/>
    <w:rsid w:val="0097681C"/>
    <w:rsid w:val="009818D1"/>
    <w:rsid w:val="009A765F"/>
    <w:rsid w:val="009A7E86"/>
    <w:rsid w:val="00A30741"/>
    <w:rsid w:val="00AB7AB2"/>
    <w:rsid w:val="00B931AA"/>
    <w:rsid w:val="00CD44CD"/>
    <w:rsid w:val="00EF64FF"/>
    <w:rsid w:val="00FA045F"/>
    <w:rsid w:val="00FC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34A17"/>
  <w15:chartTrackingRefBased/>
  <w15:docId w15:val="{BDD353D7-DC36-46C8-9B6F-165B54DF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45F"/>
    <w:pPr>
      <w:widowControl w:val="0"/>
      <w:spacing w:line="360" w:lineRule="auto"/>
      <w:ind w:firstLineChars="177" w:firstLine="425"/>
      <w:jc w:val="both"/>
    </w:pPr>
    <w:rPr>
      <w:rFonts w:ascii="宋体" w:eastAsia="宋体" w:hAnsi="宋体"/>
      <w:color w:val="333333"/>
      <w:sz w:val="24"/>
      <w:szCs w:val="24"/>
      <w:shd w:val="clear" w:color="auto" w:fill="FFFFFF"/>
    </w:rPr>
  </w:style>
  <w:style w:type="paragraph" w:styleId="1">
    <w:name w:val="heading 1"/>
    <w:basedOn w:val="a"/>
    <w:next w:val="a"/>
    <w:link w:val="10"/>
    <w:uiPriority w:val="9"/>
    <w:qFormat/>
    <w:rsid w:val="003F26A8"/>
    <w:pPr>
      <w:keepNext/>
      <w:keepLines/>
      <w:spacing w:before="340" w:after="330" w:line="578" w:lineRule="auto"/>
      <w:ind w:firstLineChars="0" w:firstLine="0"/>
      <w:outlineLvl w:val="0"/>
    </w:pPr>
    <w:rPr>
      <w:b/>
      <w:bCs/>
      <w:kern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44F31"/>
    <w:pPr>
      <w:keepNext/>
      <w:keepLines/>
      <w:spacing w:before="260" w:after="260"/>
      <w:outlineLvl w:val="1"/>
    </w:pPr>
    <w:rPr>
      <w:rFonts w:cstheme="majorBidi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A30741"/>
    <w:pPr>
      <w:keepNext/>
      <w:keepLines/>
      <w:spacing w:before="260" w:after="260" w:line="416" w:lineRule="auto"/>
      <w:ind w:firstLine="426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EC"/>
    <w:pPr>
      <w:ind w:firstLineChars="200" w:firstLine="420"/>
    </w:pPr>
  </w:style>
  <w:style w:type="character" w:styleId="a4">
    <w:name w:val="Strong"/>
    <w:basedOn w:val="a0"/>
    <w:uiPriority w:val="22"/>
    <w:qFormat/>
    <w:rsid w:val="007F19EC"/>
    <w:rPr>
      <w:b/>
      <w:bCs/>
    </w:rPr>
  </w:style>
  <w:style w:type="character" w:customStyle="1" w:styleId="10">
    <w:name w:val="标题 1 字符"/>
    <w:basedOn w:val="a0"/>
    <w:link w:val="1"/>
    <w:uiPriority w:val="9"/>
    <w:rsid w:val="003F26A8"/>
    <w:rPr>
      <w:rFonts w:ascii="宋体" w:eastAsia="宋体" w:hAnsi="宋体"/>
      <w:b/>
      <w:bCs/>
      <w:color w:val="333333"/>
      <w:kern w:val="44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844F31"/>
    <w:rPr>
      <w:rFonts w:ascii="宋体" w:eastAsia="宋体" w:hAnsi="宋体" w:cstheme="majorBidi"/>
      <w:b/>
      <w:bCs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A30741"/>
    <w:rPr>
      <w:rFonts w:ascii="宋体" w:eastAsia="宋体" w:hAnsi="宋体"/>
      <w:b/>
      <w:bCs/>
      <w:color w:val="33333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14</Pages>
  <Words>811</Words>
  <Characters>4625</Characters>
  <Application>Microsoft Office Word</Application>
  <DocSecurity>0</DocSecurity>
  <Lines>38</Lines>
  <Paragraphs>10</Paragraphs>
  <ScaleCrop>false</ScaleCrop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2023-02-14T08:20:00Z</dcterms:created>
  <dcterms:modified xsi:type="dcterms:W3CDTF">2023-03-06T05:55:00Z</dcterms:modified>
</cp:coreProperties>
</file>