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D5" w:rsidRDefault="00B415D5">
      <w:pPr>
        <w:ind w:left="420" w:hanging="420"/>
      </w:pPr>
    </w:p>
    <w:p w:rsidR="00B415D5" w:rsidRDefault="00B415D5">
      <w:pPr>
        <w:ind w:left="420" w:hanging="420"/>
      </w:pPr>
    </w:p>
    <w:p w:rsidR="00B415D5" w:rsidRDefault="00B415D5">
      <w:pPr>
        <w:ind w:left="420" w:hanging="420"/>
      </w:pPr>
    </w:p>
    <w:p w:rsidR="00B415D5" w:rsidRDefault="00B415D5">
      <w:pPr>
        <w:ind w:left="420" w:hanging="420"/>
      </w:pPr>
    </w:p>
    <w:p w:rsidR="00B415D5" w:rsidRDefault="005951F4">
      <w:pPr>
        <w:ind w:left="420" w:hanging="420"/>
        <w:jc w:val="center"/>
      </w:pPr>
      <w:r>
        <w:rPr>
          <w:rFonts w:hint="eastAsia"/>
          <w:noProof/>
        </w:rPr>
        <w:drawing>
          <wp:inline distT="0" distB="0" distL="114300" distR="114300">
            <wp:extent cx="2296795" cy="581025"/>
            <wp:effectExtent l="0" t="0" r="8255" b="9525"/>
            <wp:docPr id="10" name="图片 39" descr="青鸟消防（完整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9" descr="青鸟消防（完整稿）"/>
                    <pic:cNvPicPr>
                      <a:picLocks noChangeAspect="1"/>
                    </pic:cNvPicPr>
                  </pic:nvPicPr>
                  <pic:blipFill>
                    <a:blip r:embed="rId7" cstate="print"/>
                    <a:stretch>
                      <a:fillRect/>
                    </a:stretch>
                  </pic:blipFill>
                  <pic:spPr>
                    <a:xfrm>
                      <a:off x="0" y="0"/>
                      <a:ext cx="2296795" cy="581025"/>
                    </a:xfrm>
                    <a:prstGeom prst="rect">
                      <a:avLst/>
                    </a:prstGeom>
                    <a:noFill/>
                    <a:ln>
                      <a:noFill/>
                    </a:ln>
                  </pic:spPr>
                </pic:pic>
              </a:graphicData>
            </a:graphic>
          </wp:inline>
        </w:drawing>
      </w:r>
    </w:p>
    <w:p w:rsidR="00B415D5" w:rsidRDefault="00B415D5">
      <w:pPr>
        <w:ind w:left="420" w:hanging="420"/>
      </w:pPr>
    </w:p>
    <w:p w:rsidR="00B415D5" w:rsidRDefault="00B415D5">
      <w:pPr>
        <w:ind w:left="420" w:hanging="420"/>
      </w:pPr>
    </w:p>
    <w:p w:rsidR="00B415D5" w:rsidRDefault="00B415D5">
      <w:pPr>
        <w:ind w:left="420" w:hanging="420"/>
      </w:pPr>
    </w:p>
    <w:p w:rsidR="00B415D5" w:rsidRDefault="00B415D5">
      <w:pPr>
        <w:ind w:left="420" w:hanging="420"/>
      </w:pPr>
    </w:p>
    <w:p w:rsidR="00B415D5" w:rsidRDefault="00B415D5">
      <w:pPr>
        <w:ind w:left="420" w:hanging="420"/>
      </w:pPr>
    </w:p>
    <w:p w:rsidR="00B415D5" w:rsidRDefault="00B415D5">
      <w:pPr>
        <w:ind w:left="420" w:hanging="420"/>
      </w:pPr>
    </w:p>
    <w:p w:rsidR="00B415D5" w:rsidRDefault="00B415D5">
      <w:pPr>
        <w:ind w:left="420" w:hanging="420"/>
      </w:pPr>
    </w:p>
    <w:p w:rsidR="00B415D5" w:rsidRDefault="005951F4">
      <w:pPr>
        <w:ind w:left="883" w:hanging="883"/>
        <w:jc w:val="center"/>
        <w:rPr>
          <w:b/>
          <w:sz w:val="44"/>
          <w:szCs w:val="44"/>
        </w:rPr>
      </w:pPr>
      <w:r>
        <w:rPr>
          <w:rFonts w:hint="eastAsia"/>
          <w:b/>
          <w:sz w:val="44"/>
          <w:szCs w:val="44"/>
        </w:rPr>
        <w:t>消防应急疏散余压探测器</w:t>
      </w:r>
    </w:p>
    <w:p w:rsidR="00B415D5" w:rsidRDefault="005951F4">
      <w:pPr>
        <w:ind w:left="883" w:hanging="883"/>
        <w:jc w:val="center"/>
        <w:rPr>
          <w:b/>
          <w:sz w:val="44"/>
          <w:szCs w:val="44"/>
        </w:rPr>
      </w:pPr>
      <w:r>
        <w:rPr>
          <w:rFonts w:hint="eastAsia"/>
          <w:b/>
          <w:sz w:val="44"/>
          <w:szCs w:val="44"/>
        </w:rPr>
        <w:t>JBF5634</w:t>
      </w:r>
    </w:p>
    <w:p w:rsidR="00B415D5" w:rsidRDefault="005951F4">
      <w:pPr>
        <w:ind w:left="883" w:hanging="883"/>
        <w:jc w:val="center"/>
        <w:rPr>
          <w:b/>
          <w:sz w:val="44"/>
          <w:szCs w:val="44"/>
        </w:rPr>
      </w:pPr>
      <w:r>
        <w:rPr>
          <w:rFonts w:hint="eastAsia"/>
          <w:b/>
          <w:sz w:val="44"/>
          <w:szCs w:val="44"/>
        </w:rPr>
        <w:t>JBF5635</w:t>
      </w:r>
    </w:p>
    <w:p w:rsidR="00B415D5" w:rsidRDefault="005951F4">
      <w:pPr>
        <w:ind w:left="883" w:hanging="883"/>
        <w:jc w:val="center"/>
        <w:rPr>
          <w:b/>
          <w:sz w:val="44"/>
          <w:szCs w:val="44"/>
        </w:rPr>
      </w:pPr>
      <w:r>
        <w:rPr>
          <w:rFonts w:hint="eastAsia"/>
          <w:b/>
          <w:sz w:val="44"/>
          <w:szCs w:val="44"/>
        </w:rPr>
        <w:t>使用说明书</w:t>
      </w:r>
    </w:p>
    <w:p w:rsidR="00B415D5" w:rsidRDefault="00B415D5">
      <w:pPr>
        <w:ind w:left="883" w:hanging="883"/>
        <w:jc w:val="center"/>
        <w:rPr>
          <w:b/>
          <w:sz w:val="44"/>
          <w:szCs w:val="44"/>
        </w:rPr>
      </w:pPr>
    </w:p>
    <w:p w:rsidR="00B415D5" w:rsidRDefault="00B415D5">
      <w:pPr>
        <w:ind w:left="883" w:hanging="883"/>
        <w:jc w:val="center"/>
        <w:rPr>
          <w:b/>
          <w:sz w:val="44"/>
          <w:szCs w:val="44"/>
        </w:rPr>
      </w:pPr>
    </w:p>
    <w:p w:rsidR="00B415D5" w:rsidRDefault="00B415D5">
      <w:pPr>
        <w:ind w:left="883" w:hanging="883"/>
        <w:jc w:val="center"/>
        <w:rPr>
          <w:b/>
          <w:sz w:val="44"/>
          <w:szCs w:val="44"/>
        </w:rPr>
      </w:pPr>
    </w:p>
    <w:p w:rsidR="00B415D5" w:rsidRDefault="00B415D5">
      <w:pPr>
        <w:ind w:left="883" w:hanging="883"/>
        <w:jc w:val="center"/>
        <w:rPr>
          <w:b/>
          <w:sz w:val="44"/>
          <w:szCs w:val="44"/>
        </w:rPr>
      </w:pPr>
    </w:p>
    <w:p w:rsidR="00B415D5" w:rsidRDefault="00B415D5">
      <w:pPr>
        <w:ind w:left="883" w:hanging="883"/>
        <w:jc w:val="center"/>
        <w:rPr>
          <w:b/>
          <w:sz w:val="44"/>
          <w:szCs w:val="44"/>
        </w:rPr>
      </w:pPr>
    </w:p>
    <w:p w:rsidR="00B415D5" w:rsidRDefault="00B415D5">
      <w:pPr>
        <w:ind w:left="883" w:hanging="883"/>
        <w:jc w:val="center"/>
        <w:rPr>
          <w:b/>
          <w:sz w:val="44"/>
          <w:szCs w:val="44"/>
        </w:rPr>
      </w:pPr>
    </w:p>
    <w:p w:rsidR="00B415D5" w:rsidRDefault="00B415D5">
      <w:pPr>
        <w:ind w:left="883" w:hanging="883"/>
        <w:jc w:val="center"/>
        <w:rPr>
          <w:b/>
          <w:sz w:val="44"/>
          <w:szCs w:val="44"/>
        </w:rPr>
      </w:pPr>
    </w:p>
    <w:p w:rsidR="00B415D5" w:rsidRDefault="005951F4">
      <w:pPr>
        <w:ind w:left="880" w:hanging="880"/>
        <w:jc w:val="center"/>
        <w:rPr>
          <w:sz w:val="44"/>
          <w:szCs w:val="44"/>
        </w:rPr>
      </w:pPr>
      <w:proofErr w:type="gramStart"/>
      <w:r>
        <w:rPr>
          <w:rFonts w:hint="eastAsia"/>
          <w:sz w:val="44"/>
          <w:szCs w:val="44"/>
        </w:rPr>
        <w:t>青鸟消防</w:t>
      </w:r>
      <w:proofErr w:type="gramEnd"/>
      <w:r>
        <w:rPr>
          <w:rFonts w:hint="eastAsia"/>
          <w:sz w:val="44"/>
          <w:szCs w:val="44"/>
        </w:rPr>
        <w:t>股份有限公司</w:t>
      </w:r>
    </w:p>
    <w:p w:rsidR="00B415D5" w:rsidRDefault="00B415D5">
      <w:pPr>
        <w:ind w:left="880" w:hanging="880"/>
        <w:jc w:val="center"/>
        <w:rPr>
          <w:rFonts w:hint="eastAsia"/>
          <w:sz w:val="44"/>
          <w:szCs w:val="44"/>
        </w:rPr>
      </w:pPr>
    </w:p>
    <w:p w:rsidR="00CB11B7" w:rsidRDefault="00CB11B7">
      <w:pPr>
        <w:ind w:left="880" w:hanging="880"/>
        <w:jc w:val="center"/>
        <w:rPr>
          <w:rFonts w:hint="eastAsia"/>
          <w:sz w:val="44"/>
          <w:szCs w:val="44"/>
        </w:rPr>
      </w:pPr>
    </w:p>
    <w:p w:rsidR="00CB11B7" w:rsidRDefault="00CB11B7">
      <w:pPr>
        <w:ind w:left="880" w:hanging="880"/>
        <w:jc w:val="center"/>
        <w:rPr>
          <w:sz w:val="44"/>
          <w:szCs w:val="44"/>
        </w:rPr>
      </w:pPr>
    </w:p>
    <w:sdt>
      <w:sdtPr>
        <w:rPr>
          <w:rFonts w:asciiTheme="minorHAnsi" w:eastAsiaTheme="minorEastAsia" w:hAnsiTheme="minorHAnsi" w:cstheme="minorBidi"/>
          <w:b w:val="0"/>
          <w:bCs w:val="0"/>
          <w:color w:val="auto"/>
          <w:kern w:val="2"/>
          <w:sz w:val="21"/>
          <w:szCs w:val="22"/>
          <w:lang w:val="zh-CN"/>
        </w:rPr>
        <w:id w:val="3337020"/>
        <w:docPartObj>
          <w:docPartGallery w:val="Table of Contents"/>
          <w:docPartUnique/>
        </w:docPartObj>
      </w:sdtPr>
      <w:sdtEndPr>
        <w:rPr>
          <w:rFonts w:asciiTheme="minorEastAsia" w:hAnsiTheme="minorEastAsia"/>
          <w:b/>
          <w:sz w:val="24"/>
          <w:szCs w:val="24"/>
        </w:rPr>
      </w:sdtEndPr>
      <w:sdtContent>
        <w:p w:rsidR="00B415D5" w:rsidRDefault="005951F4" w:rsidP="00CB11B7">
          <w:pPr>
            <w:pStyle w:val="TOC1"/>
            <w:keepNext w:val="0"/>
            <w:keepLines w:val="0"/>
            <w:widowControl w:val="0"/>
            <w:spacing w:before="0" w:line="360" w:lineRule="auto"/>
            <w:ind w:left="420" w:hanging="420"/>
            <w:jc w:val="center"/>
            <w:rPr>
              <w:b w:val="0"/>
            </w:rPr>
          </w:pPr>
          <w:r>
            <w:rPr>
              <w:b w:val="0"/>
              <w:color w:val="000000" w:themeColor="text1"/>
              <w:lang w:val="zh-CN"/>
            </w:rPr>
            <w:t>目录</w:t>
          </w:r>
        </w:p>
        <w:p w:rsidR="00B415D5" w:rsidRDefault="005951F4" w:rsidP="00CB11B7">
          <w:pPr>
            <w:pStyle w:val="10"/>
            <w:widowControl w:val="0"/>
            <w:ind w:left="422" w:hanging="422"/>
            <w:rPr>
              <w:rFonts w:asciiTheme="majorEastAsia" w:eastAsiaTheme="majorEastAsia" w:hAnsiTheme="majorEastAsia"/>
              <w:sz w:val="24"/>
              <w:szCs w:val="24"/>
            </w:rPr>
          </w:pPr>
          <w:r>
            <w:rPr>
              <w:rFonts w:asciiTheme="majorEastAsia" w:eastAsiaTheme="majorEastAsia" w:hAnsiTheme="majorEastAsia" w:hint="eastAsia"/>
              <w:sz w:val="24"/>
              <w:szCs w:val="24"/>
            </w:rPr>
            <w:t>1.产品特点</w:t>
          </w:r>
          <w:r>
            <w:rPr>
              <w:rFonts w:asciiTheme="majorEastAsia" w:eastAsiaTheme="majorEastAsia" w:hAnsiTheme="majorEastAsia"/>
              <w:sz w:val="24"/>
              <w:szCs w:val="24"/>
            </w:rPr>
            <w:ptab w:relativeTo="margin" w:alignment="right" w:leader="dot"/>
          </w:r>
          <w:r>
            <w:rPr>
              <w:rFonts w:asciiTheme="majorEastAsia" w:eastAsiaTheme="majorEastAsia" w:hAnsiTheme="majorEastAsia" w:hint="eastAsia"/>
              <w:sz w:val="24"/>
              <w:szCs w:val="24"/>
              <w:lang w:val="zh-CN"/>
            </w:rPr>
            <w:t>1</w:t>
          </w:r>
        </w:p>
        <w:p w:rsidR="00B415D5" w:rsidRDefault="005951F4" w:rsidP="00CB11B7">
          <w:pPr>
            <w:pStyle w:val="2"/>
            <w:widowControl w:val="0"/>
            <w:ind w:left="420" w:hanging="420"/>
            <w:rPr>
              <w:rFonts w:asciiTheme="majorEastAsia" w:eastAsiaTheme="majorEastAsia" w:hAnsiTheme="majorEastAsia"/>
              <w:sz w:val="24"/>
              <w:szCs w:val="24"/>
            </w:rPr>
          </w:pPr>
          <w:r>
            <w:rPr>
              <w:rFonts w:asciiTheme="majorEastAsia" w:eastAsiaTheme="majorEastAsia" w:hAnsiTheme="majorEastAsia" w:hint="eastAsia"/>
              <w:sz w:val="24"/>
              <w:szCs w:val="24"/>
            </w:rPr>
            <w:t>2.主要技术要求指标</w:t>
          </w:r>
          <w:r>
            <w:rPr>
              <w:rFonts w:asciiTheme="majorEastAsia" w:eastAsiaTheme="majorEastAsia" w:hAnsiTheme="majorEastAsia"/>
              <w:sz w:val="24"/>
              <w:szCs w:val="24"/>
            </w:rPr>
            <w:ptab w:relativeTo="margin" w:alignment="right" w:leader="dot"/>
          </w:r>
          <w:r>
            <w:rPr>
              <w:rFonts w:asciiTheme="majorEastAsia" w:eastAsiaTheme="majorEastAsia" w:hAnsiTheme="majorEastAsia" w:hint="eastAsia"/>
              <w:sz w:val="24"/>
              <w:szCs w:val="24"/>
              <w:lang w:val="zh-CN"/>
            </w:rPr>
            <w:t>1</w:t>
          </w:r>
        </w:p>
        <w:p w:rsidR="00B415D5" w:rsidRDefault="005951F4" w:rsidP="00CB11B7">
          <w:pPr>
            <w:pStyle w:val="3"/>
            <w:widowControl w:val="0"/>
            <w:ind w:left="420" w:hanging="420"/>
            <w:rPr>
              <w:rFonts w:asciiTheme="majorEastAsia" w:eastAsiaTheme="majorEastAsia" w:hAnsiTheme="majorEastAsia"/>
              <w:sz w:val="24"/>
              <w:szCs w:val="24"/>
            </w:rPr>
          </w:pPr>
          <w:r>
            <w:rPr>
              <w:rFonts w:asciiTheme="majorEastAsia" w:eastAsiaTheme="majorEastAsia" w:hAnsiTheme="majorEastAsia" w:hint="eastAsia"/>
              <w:sz w:val="24"/>
              <w:szCs w:val="24"/>
            </w:rPr>
            <w:t>3.产品外形图</w:t>
          </w:r>
          <w:r>
            <w:rPr>
              <w:rFonts w:asciiTheme="majorEastAsia" w:eastAsiaTheme="majorEastAsia" w:hAnsiTheme="majorEastAsia"/>
              <w:sz w:val="24"/>
              <w:szCs w:val="24"/>
            </w:rPr>
            <w:ptab w:relativeTo="margin" w:alignment="right" w:leader="dot"/>
          </w:r>
          <w:r w:rsidR="00CB11B7">
            <w:rPr>
              <w:rFonts w:asciiTheme="majorEastAsia" w:eastAsiaTheme="majorEastAsia" w:hAnsiTheme="majorEastAsia" w:hint="eastAsia"/>
              <w:sz w:val="24"/>
              <w:szCs w:val="24"/>
              <w:lang w:val="zh-CN"/>
            </w:rPr>
            <w:t>2</w:t>
          </w:r>
        </w:p>
        <w:p w:rsidR="00B415D5" w:rsidRDefault="005951F4" w:rsidP="00CB11B7">
          <w:pPr>
            <w:pStyle w:val="10"/>
            <w:widowControl w:val="0"/>
            <w:ind w:left="422" w:hanging="422"/>
            <w:rPr>
              <w:rFonts w:asciiTheme="majorEastAsia" w:eastAsiaTheme="majorEastAsia" w:hAnsiTheme="majorEastAsia"/>
              <w:sz w:val="24"/>
              <w:szCs w:val="24"/>
            </w:rPr>
          </w:pPr>
          <w:r>
            <w:rPr>
              <w:rFonts w:asciiTheme="majorEastAsia" w:eastAsiaTheme="majorEastAsia" w:hAnsiTheme="majorEastAsia" w:hint="eastAsia"/>
              <w:sz w:val="24"/>
              <w:szCs w:val="24"/>
            </w:rPr>
            <w:t>4.工程应用接线</w:t>
          </w:r>
          <w:r>
            <w:rPr>
              <w:rFonts w:asciiTheme="majorEastAsia" w:eastAsiaTheme="majorEastAsia" w:hAnsiTheme="majorEastAsia"/>
              <w:sz w:val="24"/>
              <w:szCs w:val="24"/>
            </w:rPr>
            <w:ptab w:relativeTo="margin" w:alignment="right" w:leader="dot"/>
          </w:r>
          <w:r w:rsidR="00CB11B7">
            <w:rPr>
              <w:rFonts w:asciiTheme="majorEastAsia" w:eastAsiaTheme="majorEastAsia" w:hAnsiTheme="majorEastAsia" w:hint="eastAsia"/>
              <w:sz w:val="24"/>
              <w:szCs w:val="24"/>
              <w:lang w:val="zh-CN"/>
            </w:rPr>
            <w:t>3</w:t>
          </w:r>
        </w:p>
        <w:p w:rsidR="00B415D5" w:rsidRDefault="005951F4" w:rsidP="00CB11B7">
          <w:pPr>
            <w:pStyle w:val="2"/>
            <w:widowControl w:val="0"/>
            <w:ind w:leftChars="104" w:left="218" w:firstLineChars="100" w:firstLine="240"/>
            <w:rPr>
              <w:rFonts w:asciiTheme="majorEastAsia" w:eastAsiaTheme="majorEastAsia" w:hAnsiTheme="majorEastAsia"/>
              <w:sz w:val="24"/>
              <w:szCs w:val="24"/>
              <w:lang w:val="zh-CN"/>
            </w:rPr>
          </w:pPr>
          <w:r>
            <w:rPr>
              <w:rFonts w:asciiTheme="majorEastAsia" w:eastAsiaTheme="majorEastAsia" w:hAnsiTheme="majorEastAsia" w:hint="eastAsia"/>
              <w:sz w:val="24"/>
              <w:szCs w:val="24"/>
            </w:rPr>
            <w:t>4.1探测器指示灯说明</w:t>
          </w:r>
          <w:r>
            <w:rPr>
              <w:rFonts w:asciiTheme="majorEastAsia" w:eastAsiaTheme="majorEastAsia" w:hAnsiTheme="majorEastAsia"/>
              <w:sz w:val="24"/>
              <w:szCs w:val="24"/>
            </w:rPr>
            <w:ptab w:relativeTo="margin" w:alignment="right" w:leader="dot"/>
          </w:r>
          <w:r w:rsidR="00CB11B7">
            <w:rPr>
              <w:rFonts w:asciiTheme="majorEastAsia" w:eastAsiaTheme="majorEastAsia" w:hAnsiTheme="majorEastAsia" w:hint="eastAsia"/>
              <w:sz w:val="24"/>
              <w:szCs w:val="24"/>
              <w:lang w:val="zh-CN"/>
            </w:rPr>
            <w:t>3</w:t>
          </w:r>
        </w:p>
        <w:p w:rsidR="00B415D5" w:rsidRDefault="005951F4" w:rsidP="00CB11B7">
          <w:pPr>
            <w:pStyle w:val="2"/>
            <w:widowControl w:val="0"/>
            <w:ind w:leftChars="104" w:left="218" w:firstLineChars="100" w:firstLine="240"/>
            <w:rPr>
              <w:rFonts w:asciiTheme="majorEastAsia" w:eastAsiaTheme="majorEastAsia" w:hAnsiTheme="majorEastAsia"/>
              <w:sz w:val="24"/>
              <w:szCs w:val="24"/>
              <w:lang w:val="zh-CN"/>
            </w:rPr>
          </w:pPr>
          <w:r>
            <w:rPr>
              <w:rFonts w:asciiTheme="majorEastAsia" w:eastAsiaTheme="majorEastAsia" w:hAnsiTheme="majorEastAsia" w:hint="eastAsia"/>
              <w:sz w:val="24"/>
              <w:szCs w:val="24"/>
            </w:rPr>
            <w:t>4.2探测器安装说明</w:t>
          </w:r>
          <w:r>
            <w:rPr>
              <w:rFonts w:asciiTheme="majorEastAsia" w:eastAsiaTheme="majorEastAsia" w:hAnsiTheme="majorEastAsia"/>
              <w:sz w:val="24"/>
              <w:szCs w:val="24"/>
            </w:rPr>
            <w:ptab w:relativeTo="margin" w:alignment="right" w:leader="dot"/>
          </w:r>
          <w:r w:rsidR="00CB11B7">
            <w:rPr>
              <w:rFonts w:asciiTheme="majorEastAsia" w:eastAsiaTheme="majorEastAsia" w:hAnsiTheme="majorEastAsia" w:hint="eastAsia"/>
              <w:sz w:val="24"/>
              <w:szCs w:val="24"/>
              <w:lang w:val="zh-CN"/>
            </w:rPr>
            <w:t>3</w:t>
          </w:r>
        </w:p>
        <w:p w:rsidR="00B415D5" w:rsidRDefault="005951F4" w:rsidP="00CB11B7">
          <w:pPr>
            <w:pStyle w:val="2"/>
            <w:widowControl w:val="0"/>
            <w:ind w:leftChars="104" w:left="218" w:firstLineChars="100" w:firstLine="240"/>
            <w:rPr>
              <w:rFonts w:asciiTheme="majorEastAsia" w:eastAsiaTheme="majorEastAsia" w:hAnsiTheme="majorEastAsia"/>
              <w:sz w:val="24"/>
              <w:szCs w:val="24"/>
              <w:lang w:val="zh-CN"/>
            </w:rPr>
          </w:pPr>
          <w:r>
            <w:rPr>
              <w:rFonts w:asciiTheme="majorEastAsia" w:eastAsiaTheme="majorEastAsia" w:hAnsiTheme="majorEastAsia" w:hint="eastAsia"/>
              <w:sz w:val="24"/>
              <w:szCs w:val="24"/>
            </w:rPr>
            <w:t>4.3工程应用布线要求</w:t>
          </w:r>
          <w:r>
            <w:rPr>
              <w:rFonts w:asciiTheme="majorEastAsia" w:eastAsiaTheme="majorEastAsia" w:hAnsiTheme="majorEastAsia"/>
              <w:sz w:val="24"/>
              <w:szCs w:val="24"/>
            </w:rPr>
            <w:ptab w:relativeTo="margin" w:alignment="right" w:leader="dot"/>
          </w:r>
          <w:r w:rsidR="00CB11B7">
            <w:rPr>
              <w:rFonts w:asciiTheme="majorEastAsia" w:eastAsiaTheme="majorEastAsia" w:hAnsiTheme="majorEastAsia" w:hint="eastAsia"/>
              <w:sz w:val="24"/>
              <w:szCs w:val="24"/>
              <w:lang w:val="zh-CN"/>
            </w:rPr>
            <w:t>3</w:t>
          </w:r>
        </w:p>
        <w:p w:rsidR="00B415D5" w:rsidRDefault="005951F4" w:rsidP="00CB11B7">
          <w:pPr>
            <w:pStyle w:val="3"/>
            <w:widowControl w:val="0"/>
            <w:ind w:left="420" w:hanging="420"/>
            <w:rPr>
              <w:rFonts w:asciiTheme="majorEastAsia" w:eastAsiaTheme="majorEastAsia" w:hAnsiTheme="majorEastAsia"/>
              <w:sz w:val="24"/>
              <w:szCs w:val="24"/>
              <w:lang w:val="zh-CN"/>
            </w:rPr>
          </w:pPr>
          <w:r>
            <w:rPr>
              <w:rFonts w:asciiTheme="majorEastAsia" w:eastAsiaTheme="majorEastAsia" w:hAnsiTheme="majorEastAsia" w:hint="eastAsia"/>
              <w:sz w:val="24"/>
              <w:szCs w:val="24"/>
            </w:rPr>
            <w:t>5.产品维护及更换</w:t>
          </w:r>
          <w:r>
            <w:rPr>
              <w:rFonts w:asciiTheme="majorEastAsia" w:eastAsiaTheme="majorEastAsia" w:hAnsiTheme="majorEastAsia"/>
              <w:sz w:val="24"/>
              <w:szCs w:val="24"/>
            </w:rPr>
            <w:ptab w:relativeTo="margin" w:alignment="right" w:leader="dot"/>
          </w:r>
          <w:r w:rsidR="00CB11B7">
            <w:rPr>
              <w:rFonts w:asciiTheme="majorEastAsia" w:eastAsiaTheme="majorEastAsia" w:hAnsiTheme="majorEastAsia" w:hint="eastAsia"/>
              <w:sz w:val="24"/>
              <w:szCs w:val="24"/>
              <w:lang w:val="zh-CN"/>
            </w:rPr>
            <w:t>4</w:t>
          </w:r>
        </w:p>
        <w:p w:rsidR="00B415D5" w:rsidRDefault="005951F4" w:rsidP="00CB11B7">
          <w:pPr>
            <w:ind w:left="480" w:hanging="480"/>
            <w:rPr>
              <w:rFonts w:asciiTheme="minorEastAsia" w:hAnsiTheme="minorEastAsia"/>
              <w:b/>
              <w:sz w:val="24"/>
              <w:szCs w:val="24"/>
              <w:lang w:val="zh-CN"/>
            </w:rPr>
          </w:pPr>
          <w:r>
            <w:rPr>
              <w:rFonts w:asciiTheme="majorEastAsia" w:eastAsiaTheme="majorEastAsia" w:hAnsiTheme="majorEastAsia" w:hint="eastAsia"/>
              <w:sz w:val="24"/>
              <w:szCs w:val="24"/>
            </w:rPr>
            <w:t>6.运输、储存及外观检查</w:t>
          </w:r>
          <w:r>
            <w:rPr>
              <w:rFonts w:asciiTheme="majorEastAsia" w:eastAsiaTheme="majorEastAsia" w:hAnsiTheme="majorEastAsia"/>
              <w:sz w:val="24"/>
              <w:szCs w:val="24"/>
            </w:rPr>
            <w:ptab w:relativeTo="margin" w:alignment="right" w:leader="dot"/>
          </w:r>
          <w:r w:rsidR="00CB11B7">
            <w:rPr>
              <w:rFonts w:asciiTheme="majorEastAsia" w:eastAsiaTheme="majorEastAsia" w:hAnsiTheme="majorEastAsia" w:hint="eastAsia"/>
              <w:sz w:val="24"/>
              <w:szCs w:val="24"/>
              <w:lang w:val="zh-CN"/>
            </w:rPr>
            <w:t>4</w:t>
          </w:r>
        </w:p>
      </w:sdtContent>
    </w:sdt>
    <w:p w:rsidR="00B415D5" w:rsidRDefault="00B415D5">
      <w:pPr>
        <w:ind w:left="482" w:hanging="482"/>
        <w:rPr>
          <w:rFonts w:asciiTheme="minorEastAsia" w:hAnsiTheme="minorEastAsia"/>
          <w:b/>
          <w:sz w:val="24"/>
          <w:szCs w:val="24"/>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b/>
        </w:rPr>
      </w:pPr>
    </w:p>
    <w:p w:rsidR="00B415D5" w:rsidRDefault="00B415D5">
      <w:pPr>
        <w:ind w:left="422" w:hanging="422"/>
        <w:rPr>
          <w:rFonts w:hint="eastAsia"/>
          <w:b/>
        </w:rPr>
      </w:pPr>
    </w:p>
    <w:p w:rsidR="00CB11B7" w:rsidRDefault="00CB11B7">
      <w:pPr>
        <w:ind w:left="422" w:hanging="422"/>
        <w:rPr>
          <w:rFonts w:hint="eastAsia"/>
          <w:b/>
        </w:rPr>
      </w:pPr>
    </w:p>
    <w:p w:rsidR="00CB11B7" w:rsidRDefault="00CB11B7">
      <w:pPr>
        <w:ind w:left="422" w:hanging="422"/>
        <w:rPr>
          <w:rFonts w:hint="eastAsia"/>
          <w:b/>
        </w:rPr>
      </w:pPr>
    </w:p>
    <w:p w:rsidR="00CB11B7" w:rsidRDefault="00CB11B7">
      <w:pPr>
        <w:ind w:left="422" w:hanging="422"/>
        <w:rPr>
          <w:rFonts w:hint="eastAsia"/>
          <w:b/>
        </w:rPr>
      </w:pPr>
    </w:p>
    <w:p w:rsidR="00CB11B7" w:rsidRDefault="00CB11B7">
      <w:pPr>
        <w:ind w:left="422" w:hanging="422"/>
        <w:rPr>
          <w:b/>
        </w:rPr>
      </w:pPr>
    </w:p>
    <w:p w:rsidR="00B415D5" w:rsidRDefault="00B415D5">
      <w:pPr>
        <w:ind w:left="422" w:hanging="422"/>
        <w:rPr>
          <w:rFonts w:hint="eastAsia"/>
          <w:b/>
        </w:rPr>
      </w:pPr>
    </w:p>
    <w:p w:rsidR="00CB11B7" w:rsidRDefault="00CB11B7">
      <w:pPr>
        <w:ind w:left="422" w:hanging="422"/>
        <w:rPr>
          <w:b/>
        </w:rPr>
        <w:sectPr w:rsidR="00CB11B7" w:rsidSect="00B415D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800" w:bottom="1440" w:left="1800" w:header="851" w:footer="992" w:gutter="0"/>
          <w:cols w:space="425"/>
          <w:docGrid w:type="lines" w:linePitch="312"/>
        </w:sectPr>
      </w:pPr>
    </w:p>
    <w:p w:rsidR="00CB11B7" w:rsidRDefault="00CB11B7">
      <w:pPr>
        <w:ind w:left="422" w:hanging="422"/>
        <w:rPr>
          <w:b/>
        </w:rPr>
      </w:pPr>
    </w:p>
    <w:p w:rsidR="00B415D5" w:rsidRDefault="005951F4" w:rsidP="00CB11B7">
      <w:pPr>
        <w:ind w:left="562" w:hanging="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1.产品特点</w:t>
      </w:r>
    </w:p>
    <w:p w:rsidR="00B415D5" w:rsidRPr="00CB11B7" w:rsidRDefault="005951F4" w:rsidP="00CB11B7">
      <w:pPr>
        <w:widowControl/>
        <w:spacing w:line="360" w:lineRule="auto"/>
        <w:ind w:left="0" w:firstLineChars="200" w:firstLine="480"/>
        <w:jc w:val="left"/>
        <w:rPr>
          <w:rFonts w:asciiTheme="minorEastAsia" w:hAnsiTheme="minorEastAsia" w:cs="宋体"/>
          <w:color w:val="000000"/>
          <w:kern w:val="0"/>
          <w:sz w:val="24"/>
          <w:szCs w:val="24"/>
        </w:rPr>
      </w:pPr>
      <w:r w:rsidRPr="00CB11B7">
        <w:rPr>
          <w:rFonts w:asciiTheme="minorEastAsia" w:hAnsiTheme="minorEastAsia" w:cs="Times New Roman" w:hint="eastAsia"/>
          <w:color w:val="000000"/>
          <w:kern w:val="0"/>
          <w:sz w:val="24"/>
          <w:szCs w:val="24"/>
        </w:rPr>
        <w:t>消防应急疏散</w:t>
      </w:r>
      <w:r w:rsidRPr="00CB11B7">
        <w:rPr>
          <w:rFonts w:asciiTheme="minorEastAsia" w:hAnsiTheme="minorEastAsia" w:cs="宋体" w:hint="eastAsia"/>
          <w:color w:val="000000"/>
          <w:kern w:val="0"/>
          <w:sz w:val="24"/>
          <w:szCs w:val="24"/>
        </w:rPr>
        <w:t>余压探测器</w:t>
      </w:r>
      <w:r w:rsidR="004E042D" w:rsidRPr="00CB11B7">
        <w:rPr>
          <w:rFonts w:asciiTheme="minorEastAsia" w:hAnsiTheme="minorEastAsia" w:cs="Times New Roman" w:hint="eastAsia"/>
          <w:color w:val="000000"/>
          <w:kern w:val="0"/>
          <w:sz w:val="24"/>
          <w:szCs w:val="24"/>
        </w:rPr>
        <w:t>JBF5634、JBF5635</w:t>
      </w:r>
      <w:r w:rsidRPr="00CB11B7">
        <w:rPr>
          <w:rFonts w:asciiTheme="minorEastAsia" w:hAnsiTheme="minorEastAsia" w:cs="宋体" w:hint="eastAsia"/>
          <w:color w:val="000000"/>
          <w:kern w:val="0"/>
          <w:sz w:val="24"/>
          <w:szCs w:val="24"/>
        </w:rPr>
        <w:t>,以下简称“探测器”,与消防应急疏散余压控制器</w:t>
      </w:r>
      <w:r w:rsidR="004E042D" w:rsidRPr="00CB11B7">
        <w:rPr>
          <w:rFonts w:asciiTheme="minorEastAsia" w:hAnsiTheme="minorEastAsia" w:cs="宋体" w:hint="eastAsia"/>
          <w:color w:val="000000"/>
          <w:kern w:val="0"/>
          <w:sz w:val="24"/>
          <w:szCs w:val="24"/>
        </w:rPr>
        <w:t>JBF5692</w:t>
      </w:r>
      <w:r w:rsidRPr="00CB11B7">
        <w:rPr>
          <w:rFonts w:asciiTheme="minorEastAsia" w:hAnsiTheme="minorEastAsia" w:cs="宋体" w:hint="eastAsia"/>
          <w:color w:val="000000"/>
          <w:kern w:val="0"/>
          <w:sz w:val="24"/>
          <w:szCs w:val="24"/>
        </w:rPr>
        <w:t>配套使用。</w:t>
      </w:r>
    </w:p>
    <w:p w:rsidR="00B415D5" w:rsidRPr="00CB11B7" w:rsidRDefault="005951F4" w:rsidP="00CB11B7">
      <w:pPr>
        <w:widowControl/>
        <w:spacing w:line="360" w:lineRule="auto"/>
        <w:ind w:left="0" w:firstLineChars="200" w:firstLine="480"/>
        <w:jc w:val="left"/>
        <w:rPr>
          <w:rFonts w:asciiTheme="minorEastAsia" w:hAnsiTheme="minorEastAsia"/>
          <w:sz w:val="24"/>
          <w:szCs w:val="24"/>
        </w:rPr>
      </w:pPr>
      <w:r w:rsidRPr="00CB11B7">
        <w:rPr>
          <w:rFonts w:asciiTheme="minorEastAsia" w:hAnsiTheme="minorEastAsia" w:cs="宋体" w:hint="eastAsia"/>
          <w:color w:val="000000"/>
          <w:kern w:val="0"/>
          <w:sz w:val="24"/>
          <w:szCs w:val="24"/>
        </w:rPr>
        <w:t>该产品采用不穿管方式，可实时监视</w:t>
      </w:r>
      <w:r w:rsidR="00932573" w:rsidRPr="00CB11B7">
        <w:rPr>
          <w:rFonts w:asciiTheme="minorEastAsia" w:hAnsiTheme="minorEastAsia" w:hint="eastAsia"/>
          <w:color w:val="000000" w:themeColor="text1"/>
          <w:sz w:val="24"/>
          <w:szCs w:val="24"/>
        </w:rPr>
        <w:t>所安装区域内的</w:t>
      </w:r>
      <w:r w:rsidR="00932573" w:rsidRPr="00CB11B7">
        <w:rPr>
          <w:rFonts w:asciiTheme="minorEastAsia" w:hAnsiTheme="minorEastAsia" w:cs="宋体" w:hint="eastAsia"/>
          <w:color w:val="000000" w:themeColor="text1"/>
          <w:kern w:val="0"/>
          <w:sz w:val="24"/>
          <w:szCs w:val="24"/>
        </w:rPr>
        <w:t>余压值</w:t>
      </w:r>
      <w:r w:rsidR="00932573" w:rsidRPr="00CB11B7">
        <w:rPr>
          <w:rFonts w:asciiTheme="minorEastAsia" w:hAnsiTheme="minorEastAsia" w:cs="宋体" w:hint="eastAsia"/>
          <w:color w:val="000000"/>
          <w:kern w:val="0"/>
          <w:sz w:val="24"/>
          <w:szCs w:val="24"/>
        </w:rPr>
        <w:t>。</w:t>
      </w:r>
      <w:r w:rsidRPr="00CB11B7">
        <w:rPr>
          <w:rFonts w:asciiTheme="minorEastAsia" w:hAnsiTheme="minorEastAsia" w:hint="eastAsia"/>
          <w:color w:val="000000" w:themeColor="text1"/>
          <w:sz w:val="24"/>
          <w:szCs w:val="24"/>
        </w:rPr>
        <w:t>当</w:t>
      </w:r>
      <w:r w:rsidR="00932573" w:rsidRPr="00CB11B7">
        <w:rPr>
          <w:rFonts w:asciiTheme="minorEastAsia" w:hAnsiTheme="minorEastAsia" w:hint="eastAsia"/>
          <w:color w:val="000000" w:themeColor="text1"/>
          <w:sz w:val="24"/>
          <w:szCs w:val="24"/>
        </w:rPr>
        <w:t>监视</w:t>
      </w:r>
      <w:r w:rsidRPr="00CB11B7">
        <w:rPr>
          <w:rFonts w:asciiTheme="minorEastAsia" w:hAnsiTheme="minorEastAsia" w:hint="eastAsia"/>
          <w:color w:val="000000" w:themeColor="text1"/>
          <w:sz w:val="24"/>
          <w:szCs w:val="24"/>
        </w:rPr>
        <w:t>区域的</w:t>
      </w:r>
      <w:r w:rsidRPr="00CB11B7">
        <w:rPr>
          <w:rFonts w:asciiTheme="minorEastAsia" w:hAnsiTheme="minorEastAsia" w:cs="宋体" w:hint="eastAsia"/>
          <w:color w:val="000000" w:themeColor="text1"/>
          <w:kern w:val="0"/>
          <w:sz w:val="24"/>
          <w:szCs w:val="24"/>
        </w:rPr>
        <w:t>余压值</w:t>
      </w:r>
      <w:r w:rsidRPr="00CB11B7">
        <w:rPr>
          <w:rFonts w:asciiTheme="minorEastAsia" w:hAnsiTheme="minorEastAsia" w:hint="eastAsia"/>
          <w:color w:val="000000" w:themeColor="text1"/>
          <w:sz w:val="24"/>
          <w:szCs w:val="24"/>
        </w:rPr>
        <w:t>超出设定值时，</w:t>
      </w:r>
      <w:r w:rsidRPr="00CB11B7">
        <w:rPr>
          <w:rFonts w:asciiTheme="minorEastAsia" w:hAnsiTheme="minorEastAsia" w:hint="eastAsia"/>
          <w:sz w:val="24"/>
          <w:szCs w:val="24"/>
        </w:rPr>
        <w:t>在进行光报警的同时（</w:t>
      </w:r>
      <w:r w:rsidRPr="00CB11B7">
        <w:rPr>
          <w:rFonts w:asciiTheme="minorEastAsia" w:hAnsiTheme="minorEastAsia" w:cs="Times New Roman" w:hint="eastAsia"/>
          <w:color w:val="000000"/>
          <w:kern w:val="0"/>
          <w:sz w:val="24"/>
          <w:szCs w:val="24"/>
        </w:rPr>
        <w:t>JBF5635</w:t>
      </w:r>
      <w:r w:rsidRPr="00CB11B7">
        <w:rPr>
          <w:rFonts w:asciiTheme="minorEastAsia" w:hAnsiTheme="minorEastAsia"/>
          <w:sz w:val="24"/>
          <w:szCs w:val="24"/>
        </w:rPr>
        <w:t>具有显示余压值的功能</w:t>
      </w:r>
      <w:r w:rsidRPr="00CB11B7">
        <w:rPr>
          <w:rFonts w:asciiTheme="minorEastAsia" w:hAnsiTheme="minorEastAsia" w:hint="eastAsia"/>
          <w:sz w:val="24"/>
          <w:szCs w:val="24"/>
        </w:rPr>
        <w:t>），通过无极性二总线将报警信号传送到</w:t>
      </w:r>
      <w:r w:rsidRPr="00CB11B7">
        <w:rPr>
          <w:rFonts w:asciiTheme="minorEastAsia" w:hAnsiTheme="minorEastAsia" w:cs="宋体" w:hint="eastAsia"/>
          <w:color w:val="000000"/>
          <w:kern w:val="0"/>
          <w:sz w:val="24"/>
          <w:szCs w:val="24"/>
        </w:rPr>
        <w:t>消防应急疏散余压控制器</w:t>
      </w:r>
      <w:r w:rsidR="004E042D" w:rsidRPr="00CB11B7">
        <w:rPr>
          <w:rFonts w:asciiTheme="minorEastAsia" w:hAnsiTheme="minorEastAsia" w:hint="eastAsia"/>
          <w:sz w:val="24"/>
          <w:szCs w:val="24"/>
        </w:rPr>
        <w:t>JBF5692</w:t>
      </w:r>
      <w:r w:rsidRPr="00CB11B7">
        <w:rPr>
          <w:rFonts w:asciiTheme="minorEastAsia" w:hAnsiTheme="minorEastAsia" w:hint="eastAsia"/>
          <w:sz w:val="24"/>
          <w:szCs w:val="24"/>
        </w:rPr>
        <w:t>，控制器显示超标压力值，</w:t>
      </w:r>
      <w:r w:rsidR="00502939" w:rsidRPr="00CB11B7">
        <w:rPr>
          <w:rFonts w:asciiTheme="minorEastAsia" w:hAnsiTheme="minorEastAsia" w:hint="eastAsia"/>
          <w:sz w:val="24"/>
          <w:szCs w:val="24"/>
        </w:rPr>
        <w:t>并根据超压值与控制器设置的报警动作阈值进行比对和相关逻辑计算，联动控制所连接的泄压风阀执行器JBF5641进行动作</w:t>
      </w:r>
      <w:r w:rsidRPr="00CB11B7">
        <w:rPr>
          <w:rFonts w:asciiTheme="minorEastAsia" w:hAnsiTheme="minorEastAsia" w:hint="eastAsia"/>
          <w:sz w:val="24"/>
          <w:szCs w:val="24"/>
        </w:rPr>
        <w:t>，开启适当的角度，调整报警区域的正压送风量，保证余压值回归到正常范围内。探测器宜安装在</w:t>
      </w:r>
      <w:r w:rsidR="002903A0" w:rsidRPr="00CB11B7">
        <w:rPr>
          <w:rFonts w:asciiTheme="minorEastAsia" w:hAnsiTheme="minorEastAsia" w:cs="宋体" w:hint="eastAsia"/>
          <w:color w:val="000000"/>
          <w:kern w:val="0"/>
          <w:sz w:val="24"/>
          <w:szCs w:val="24"/>
        </w:rPr>
        <w:t>建筑物</w:t>
      </w:r>
      <w:r w:rsidRPr="00CB11B7">
        <w:rPr>
          <w:rFonts w:asciiTheme="minorEastAsia" w:hAnsiTheme="minorEastAsia" w:hint="eastAsia"/>
          <w:sz w:val="24"/>
          <w:szCs w:val="24"/>
        </w:rPr>
        <w:t>前室、</w:t>
      </w:r>
      <w:r w:rsidRPr="00CB11B7">
        <w:rPr>
          <w:rFonts w:asciiTheme="minorEastAsia" w:hAnsiTheme="minorEastAsia" w:cs="宋体" w:hint="eastAsia"/>
          <w:color w:val="000000"/>
          <w:kern w:val="0"/>
          <w:sz w:val="24"/>
          <w:szCs w:val="24"/>
        </w:rPr>
        <w:t>走廊</w:t>
      </w:r>
      <w:r w:rsidRPr="00CB11B7">
        <w:rPr>
          <w:rFonts w:asciiTheme="minorEastAsia" w:hAnsiTheme="minorEastAsia" w:hint="eastAsia"/>
          <w:sz w:val="24"/>
          <w:szCs w:val="24"/>
        </w:rPr>
        <w:t>与</w:t>
      </w:r>
      <w:r w:rsidRPr="00CB11B7">
        <w:rPr>
          <w:rFonts w:asciiTheme="minorEastAsia" w:hAnsiTheme="minorEastAsia" w:cs="宋体" w:hint="eastAsia"/>
          <w:color w:val="000000"/>
          <w:kern w:val="0"/>
          <w:sz w:val="24"/>
          <w:szCs w:val="24"/>
        </w:rPr>
        <w:t>楼梯间</w:t>
      </w:r>
      <w:r w:rsidRPr="00CB11B7">
        <w:rPr>
          <w:rFonts w:asciiTheme="minorEastAsia" w:hAnsiTheme="minorEastAsia" w:hint="eastAsia"/>
          <w:sz w:val="24"/>
          <w:szCs w:val="24"/>
        </w:rPr>
        <w:t>的墙壁距顶0</w:t>
      </w:r>
      <w:r w:rsidRPr="00CB11B7">
        <w:rPr>
          <w:rFonts w:asciiTheme="minorEastAsia" w:hAnsiTheme="minorEastAsia"/>
          <w:sz w:val="24"/>
          <w:szCs w:val="24"/>
        </w:rPr>
        <w:t>.5米处</w:t>
      </w:r>
      <w:r w:rsidRPr="00CB11B7">
        <w:rPr>
          <w:rFonts w:asciiTheme="minorEastAsia" w:hAnsiTheme="minorEastAsia" w:hint="eastAsia"/>
          <w:sz w:val="24"/>
          <w:szCs w:val="24"/>
        </w:rPr>
        <w:t>。探测器可以通过</w:t>
      </w:r>
      <w:r w:rsidR="004E042D" w:rsidRPr="00CB11B7">
        <w:rPr>
          <w:rFonts w:asciiTheme="minorEastAsia" w:hAnsiTheme="minorEastAsia" w:hint="eastAsia"/>
          <w:sz w:val="24"/>
          <w:szCs w:val="24"/>
        </w:rPr>
        <w:t>编码器</w:t>
      </w:r>
      <w:r w:rsidRPr="00CB11B7">
        <w:rPr>
          <w:rFonts w:asciiTheme="minorEastAsia" w:hAnsiTheme="minorEastAsia" w:hint="eastAsia"/>
          <w:sz w:val="24"/>
          <w:szCs w:val="24"/>
        </w:rPr>
        <w:t>JBF6481-E对其进行地址设置，地址范围1~</w:t>
      </w:r>
      <w:r w:rsidRPr="00CB11B7">
        <w:rPr>
          <w:rFonts w:asciiTheme="minorEastAsia" w:hAnsiTheme="minorEastAsia"/>
          <w:sz w:val="24"/>
          <w:szCs w:val="24"/>
        </w:rPr>
        <w:t>6</w:t>
      </w:r>
      <w:r w:rsidR="00932573" w:rsidRPr="00CB11B7">
        <w:rPr>
          <w:rFonts w:asciiTheme="minorEastAsia" w:hAnsiTheme="minorEastAsia" w:hint="eastAsia"/>
          <w:sz w:val="24"/>
          <w:szCs w:val="24"/>
        </w:rPr>
        <w:t>3</w:t>
      </w:r>
      <w:r w:rsidRPr="00CB11B7">
        <w:rPr>
          <w:rFonts w:asciiTheme="minorEastAsia" w:hAnsiTheme="minorEastAsia" w:hint="eastAsia"/>
          <w:sz w:val="24"/>
          <w:szCs w:val="24"/>
        </w:rPr>
        <w:t>。</w:t>
      </w:r>
    </w:p>
    <w:p w:rsidR="00B415D5" w:rsidRDefault="00B415D5">
      <w:pPr>
        <w:widowControl/>
        <w:ind w:left="199" w:hangingChars="83" w:hanging="199"/>
        <w:jc w:val="left"/>
        <w:rPr>
          <w:sz w:val="24"/>
          <w:szCs w:val="24"/>
        </w:rPr>
      </w:pPr>
    </w:p>
    <w:p w:rsidR="00502939" w:rsidRPr="00CB11B7" w:rsidRDefault="0031364D" w:rsidP="00502939">
      <w:pPr>
        <w:widowControl/>
        <w:ind w:left="199" w:hangingChars="83" w:hanging="199"/>
        <w:jc w:val="left"/>
        <w:rPr>
          <w:sz w:val="24"/>
          <w:szCs w:val="24"/>
        </w:rPr>
      </w:pPr>
      <w:r>
        <w:rPr>
          <w:noProof/>
          <w:sz w:val="24"/>
          <w:szCs w:val="24"/>
        </w:rPr>
        <w:drawing>
          <wp:inline distT="0" distB="0" distL="0" distR="0">
            <wp:extent cx="5274310" cy="2679140"/>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274310" cy="2679140"/>
                    </a:xfrm>
                    <a:prstGeom prst="rect">
                      <a:avLst/>
                    </a:prstGeom>
                    <a:noFill/>
                    <a:ln w="9525">
                      <a:noFill/>
                      <a:miter lim="800000"/>
                      <a:headEnd/>
                      <a:tailEnd/>
                    </a:ln>
                  </pic:spPr>
                </pic:pic>
              </a:graphicData>
            </a:graphic>
          </wp:inline>
        </w:drawing>
      </w:r>
    </w:p>
    <w:p w:rsidR="00502939" w:rsidRPr="0031364D" w:rsidRDefault="0031364D" w:rsidP="0031364D">
      <w:pPr>
        <w:widowControl/>
        <w:ind w:left="174" w:hangingChars="83" w:hanging="174"/>
        <w:jc w:val="center"/>
        <w:rPr>
          <w:szCs w:val="21"/>
        </w:rPr>
      </w:pPr>
      <w:r>
        <w:rPr>
          <w:rFonts w:hint="eastAsia"/>
          <w:szCs w:val="21"/>
        </w:rPr>
        <w:t>余压监控系统图</w:t>
      </w:r>
    </w:p>
    <w:p w:rsidR="0031364D" w:rsidRDefault="0031364D">
      <w:pPr>
        <w:widowControl/>
        <w:ind w:left="199" w:hangingChars="83" w:hanging="199"/>
        <w:jc w:val="left"/>
        <w:rPr>
          <w:sz w:val="24"/>
          <w:szCs w:val="24"/>
        </w:rPr>
      </w:pPr>
    </w:p>
    <w:p w:rsidR="00B415D5" w:rsidRDefault="005951F4">
      <w:pPr>
        <w:widowControl/>
        <w:ind w:left="0" w:firstLineChars="0" w:firstLine="0"/>
        <w:jc w:val="left"/>
        <w:rPr>
          <w:rFonts w:asciiTheme="majorEastAsia" w:eastAsiaTheme="majorEastAsia" w:hAnsiTheme="majorEastAsia" w:cs="宋体"/>
          <w:b/>
          <w:kern w:val="0"/>
          <w:sz w:val="28"/>
          <w:szCs w:val="28"/>
        </w:rPr>
      </w:pPr>
      <w:r>
        <w:rPr>
          <w:rFonts w:asciiTheme="majorEastAsia" w:eastAsiaTheme="majorEastAsia" w:hAnsiTheme="majorEastAsia" w:cs="Times New Roman"/>
          <w:b/>
          <w:bCs/>
          <w:color w:val="000000"/>
          <w:kern w:val="0"/>
          <w:sz w:val="28"/>
          <w:szCs w:val="28"/>
        </w:rPr>
        <w:t>2</w:t>
      </w:r>
      <w:r>
        <w:rPr>
          <w:rFonts w:asciiTheme="majorEastAsia" w:eastAsiaTheme="majorEastAsia" w:hAnsiTheme="majorEastAsia" w:cs="Times New Roman" w:hint="eastAsia"/>
          <w:b/>
          <w:bCs/>
          <w:color w:val="000000"/>
          <w:kern w:val="0"/>
          <w:sz w:val="28"/>
          <w:szCs w:val="28"/>
        </w:rPr>
        <w:t>.</w:t>
      </w:r>
      <w:r>
        <w:rPr>
          <w:rFonts w:asciiTheme="majorEastAsia" w:eastAsiaTheme="majorEastAsia" w:hAnsiTheme="majorEastAsia" w:cs="宋体" w:hint="eastAsia"/>
          <w:b/>
          <w:bCs/>
          <w:color w:val="000000"/>
          <w:kern w:val="0"/>
          <w:sz w:val="28"/>
          <w:szCs w:val="28"/>
        </w:rPr>
        <w:t xml:space="preserve">主要技术要求指标 </w:t>
      </w:r>
    </w:p>
    <w:p w:rsidR="00B415D5" w:rsidRPr="00CB11B7" w:rsidRDefault="005951F4" w:rsidP="0031364D">
      <w:pPr>
        <w:widowControl/>
        <w:spacing w:line="360" w:lineRule="auto"/>
        <w:ind w:left="0" w:firstLineChars="0" w:firstLine="0"/>
        <w:jc w:val="left"/>
        <w:rPr>
          <w:rFonts w:asciiTheme="minorEastAsia" w:hAnsiTheme="minorEastAsia" w:cs="宋体"/>
          <w:kern w:val="0"/>
          <w:sz w:val="24"/>
          <w:szCs w:val="24"/>
        </w:rPr>
      </w:pPr>
      <w:r w:rsidRPr="00CB11B7">
        <w:rPr>
          <w:rFonts w:asciiTheme="minorEastAsia" w:hAnsiTheme="minorEastAsia" w:cs="宋体" w:hint="eastAsia"/>
          <w:color w:val="000000"/>
          <w:kern w:val="0"/>
          <w:sz w:val="24"/>
          <w:szCs w:val="24"/>
        </w:rPr>
        <w:t>工作电压：</w:t>
      </w:r>
      <w:r w:rsidRPr="00CB11B7">
        <w:rPr>
          <w:rFonts w:asciiTheme="minorEastAsia" w:hAnsiTheme="minorEastAsia"/>
          <w:sz w:val="24"/>
          <w:szCs w:val="24"/>
        </w:rPr>
        <w:t>DC18V</w:t>
      </w:r>
      <w:r w:rsidR="0031364D" w:rsidRPr="00CB11B7">
        <w:rPr>
          <w:rFonts w:asciiTheme="minorEastAsia" w:hAnsiTheme="minorEastAsia" w:hint="eastAsia"/>
          <w:sz w:val="24"/>
          <w:szCs w:val="24"/>
        </w:rPr>
        <w:t>～</w:t>
      </w:r>
      <w:r w:rsidRPr="00CB11B7">
        <w:rPr>
          <w:rFonts w:asciiTheme="minorEastAsia" w:hAnsiTheme="minorEastAsia"/>
          <w:sz w:val="24"/>
          <w:szCs w:val="24"/>
        </w:rPr>
        <w:t>28V，调制型，控制器提供</w:t>
      </w:r>
    </w:p>
    <w:p w:rsidR="00B415D5" w:rsidRPr="00CB11B7" w:rsidRDefault="005951F4" w:rsidP="0031364D">
      <w:pPr>
        <w:widowControl/>
        <w:spacing w:line="360" w:lineRule="auto"/>
        <w:ind w:left="0" w:firstLineChars="0" w:firstLine="0"/>
        <w:jc w:val="left"/>
        <w:rPr>
          <w:rFonts w:asciiTheme="minorEastAsia" w:hAnsiTheme="minorEastAsia" w:cs="宋体"/>
          <w:kern w:val="0"/>
          <w:sz w:val="24"/>
          <w:szCs w:val="24"/>
        </w:rPr>
      </w:pPr>
      <w:r w:rsidRPr="00CB11B7">
        <w:rPr>
          <w:rFonts w:asciiTheme="minorEastAsia" w:hAnsiTheme="minorEastAsia" w:cs="宋体" w:hint="eastAsia"/>
          <w:color w:val="000000"/>
          <w:kern w:val="0"/>
          <w:sz w:val="24"/>
          <w:szCs w:val="24"/>
        </w:rPr>
        <w:t>工作电流：</w:t>
      </w:r>
      <w:r w:rsidR="0031364D" w:rsidRPr="00CB11B7">
        <w:rPr>
          <w:rFonts w:asciiTheme="minorEastAsia" w:hAnsiTheme="minorEastAsia" w:cs="宋体" w:hint="eastAsia"/>
          <w:color w:val="000000"/>
          <w:kern w:val="0"/>
          <w:sz w:val="24"/>
          <w:szCs w:val="24"/>
        </w:rPr>
        <w:t>JBF5634 ≤</w:t>
      </w:r>
      <w:r w:rsidRPr="00CB11B7">
        <w:rPr>
          <w:rFonts w:asciiTheme="minorEastAsia" w:hAnsiTheme="minorEastAsia" w:cs="宋体" w:hint="eastAsia"/>
          <w:color w:val="000000"/>
          <w:kern w:val="0"/>
          <w:sz w:val="24"/>
          <w:szCs w:val="24"/>
        </w:rPr>
        <w:t xml:space="preserve"> 1mA</w:t>
      </w:r>
      <w:r w:rsidRPr="00CB11B7">
        <w:rPr>
          <w:rFonts w:asciiTheme="minorEastAsia" w:hAnsiTheme="minorEastAsia" w:cs="Times New Roman"/>
          <w:color w:val="000000"/>
          <w:kern w:val="0"/>
          <w:sz w:val="24"/>
          <w:szCs w:val="24"/>
        </w:rPr>
        <w:t xml:space="preserve"> </w:t>
      </w:r>
      <w:r w:rsidRPr="00CB11B7">
        <w:rPr>
          <w:rFonts w:asciiTheme="minorEastAsia" w:hAnsiTheme="minorEastAsia" w:cs="Times New Roman" w:hint="eastAsia"/>
          <w:color w:val="000000"/>
          <w:kern w:val="0"/>
          <w:sz w:val="24"/>
          <w:szCs w:val="24"/>
        </w:rPr>
        <w:t>、</w:t>
      </w:r>
      <w:r w:rsidRPr="00CB11B7">
        <w:rPr>
          <w:rFonts w:asciiTheme="minorEastAsia" w:hAnsiTheme="minorEastAsia" w:cs="宋体" w:hint="eastAsia"/>
          <w:color w:val="000000"/>
          <w:kern w:val="0"/>
          <w:sz w:val="24"/>
          <w:szCs w:val="24"/>
        </w:rPr>
        <w:t xml:space="preserve">JBF5635 </w:t>
      </w:r>
      <w:r w:rsidR="0031364D" w:rsidRPr="00CB11B7">
        <w:rPr>
          <w:rFonts w:asciiTheme="minorEastAsia" w:hAnsiTheme="minorEastAsia" w:cs="宋体" w:hint="eastAsia"/>
          <w:color w:val="000000"/>
          <w:kern w:val="0"/>
          <w:sz w:val="24"/>
          <w:szCs w:val="24"/>
        </w:rPr>
        <w:t>≤</w:t>
      </w:r>
      <w:r w:rsidRPr="00CB11B7">
        <w:rPr>
          <w:rFonts w:asciiTheme="minorEastAsia" w:hAnsiTheme="minorEastAsia" w:cs="宋体" w:hint="eastAsia"/>
          <w:color w:val="000000"/>
          <w:kern w:val="0"/>
          <w:sz w:val="24"/>
          <w:szCs w:val="24"/>
        </w:rPr>
        <w:t xml:space="preserve"> 2mA</w:t>
      </w:r>
    </w:p>
    <w:p w:rsidR="0031364D" w:rsidRPr="00CB11B7" w:rsidRDefault="005951F4" w:rsidP="0031364D">
      <w:pPr>
        <w:widowControl/>
        <w:spacing w:line="360" w:lineRule="auto"/>
        <w:ind w:left="0" w:firstLineChars="0" w:firstLine="0"/>
        <w:jc w:val="left"/>
        <w:rPr>
          <w:rFonts w:asciiTheme="minorEastAsia" w:hAnsiTheme="minorEastAsia" w:cs="宋体"/>
          <w:kern w:val="0"/>
          <w:sz w:val="24"/>
          <w:szCs w:val="24"/>
        </w:rPr>
      </w:pPr>
      <w:r w:rsidRPr="00CB11B7">
        <w:rPr>
          <w:rFonts w:asciiTheme="minorEastAsia" w:hAnsiTheme="minorEastAsia" w:cs="宋体" w:hint="eastAsia"/>
          <w:color w:val="000000"/>
          <w:kern w:val="0"/>
          <w:sz w:val="24"/>
          <w:szCs w:val="24"/>
        </w:rPr>
        <w:t>通讯距离：</w:t>
      </w:r>
      <w:r w:rsidRPr="00CB11B7">
        <w:rPr>
          <w:rFonts w:asciiTheme="minorEastAsia" w:hAnsiTheme="minorEastAsia" w:cs="Times New Roman"/>
          <w:color w:val="000000"/>
          <w:kern w:val="0"/>
          <w:sz w:val="24"/>
          <w:szCs w:val="24"/>
        </w:rPr>
        <w:t>≤</w:t>
      </w:r>
      <w:r w:rsidR="0031364D" w:rsidRPr="00CB11B7">
        <w:rPr>
          <w:rFonts w:asciiTheme="minorEastAsia" w:hAnsiTheme="minorEastAsia" w:cs="Times New Roman" w:hint="eastAsia"/>
          <w:color w:val="000000"/>
          <w:kern w:val="0"/>
          <w:sz w:val="24"/>
          <w:szCs w:val="24"/>
        </w:rPr>
        <w:t>1</w:t>
      </w:r>
      <w:r w:rsidR="0031364D" w:rsidRPr="00CB11B7">
        <w:rPr>
          <w:rFonts w:asciiTheme="minorEastAsia" w:hAnsiTheme="minorEastAsia" w:cs="Times New Roman"/>
          <w:color w:val="000000"/>
          <w:kern w:val="0"/>
          <w:sz w:val="24"/>
          <w:szCs w:val="24"/>
        </w:rPr>
        <w:t xml:space="preserve"> km </w:t>
      </w:r>
      <w:r w:rsidR="0031364D" w:rsidRPr="00CB11B7">
        <w:rPr>
          <w:rFonts w:asciiTheme="minorEastAsia" w:hAnsiTheme="minorEastAsia" w:cs="Times New Roman" w:hint="eastAsia"/>
          <w:color w:val="000000"/>
          <w:kern w:val="0"/>
          <w:sz w:val="24"/>
          <w:szCs w:val="24"/>
        </w:rPr>
        <w:t xml:space="preserve"> </w:t>
      </w:r>
      <w:r w:rsidR="0031364D" w:rsidRPr="00CB11B7">
        <w:rPr>
          <w:rFonts w:asciiTheme="minorEastAsia" w:hAnsiTheme="minorEastAsia" w:cs="Times New Roman"/>
          <w:color w:val="000000"/>
          <w:kern w:val="0"/>
          <w:sz w:val="24"/>
          <w:szCs w:val="24"/>
        </w:rPr>
        <w:t>RVS-2</w:t>
      </w:r>
      <w:r w:rsidR="0031364D" w:rsidRPr="00CB11B7">
        <w:rPr>
          <w:rFonts w:asciiTheme="minorEastAsia" w:hAnsiTheme="minorEastAsia" w:cs="宋体" w:hint="eastAsia"/>
          <w:color w:val="000000"/>
          <w:kern w:val="0"/>
          <w:sz w:val="24"/>
          <w:szCs w:val="24"/>
        </w:rPr>
        <w:t>×</w:t>
      </w:r>
      <w:r w:rsidR="0031364D" w:rsidRPr="00CB11B7">
        <w:rPr>
          <w:rFonts w:asciiTheme="minorEastAsia" w:hAnsiTheme="minorEastAsia" w:cs="Times New Roman"/>
          <w:color w:val="000000"/>
          <w:kern w:val="0"/>
          <w:sz w:val="24"/>
          <w:szCs w:val="24"/>
        </w:rPr>
        <w:t xml:space="preserve">1.5 </w:t>
      </w:r>
      <w:r w:rsidR="0031364D" w:rsidRPr="00CB11B7">
        <w:rPr>
          <w:rFonts w:asciiTheme="minorEastAsia" w:hAnsiTheme="minorEastAsia" w:cs="宋体" w:hint="eastAsia"/>
          <w:color w:val="000000"/>
          <w:kern w:val="0"/>
          <w:sz w:val="24"/>
          <w:szCs w:val="24"/>
        </w:rPr>
        <w:t>㎜²双绞多股铜芯线</w:t>
      </w:r>
    </w:p>
    <w:p w:rsidR="0031364D" w:rsidRPr="00CB11B7" w:rsidRDefault="0031364D" w:rsidP="0031364D">
      <w:pPr>
        <w:widowControl/>
        <w:spacing w:line="360" w:lineRule="auto"/>
        <w:ind w:left="0" w:firstLineChars="0" w:firstLine="0"/>
        <w:jc w:val="left"/>
        <w:rPr>
          <w:rFonts w:asciiTheme="minorEastAsia" w:hAnsiTheme="minorEastAsia"/>
          <w:sz w:val="24"/>
          <w:szCs w:val="24"/>
        </w:rPr>
      </w:pPr>
      <w:r w:rsidRPr="00CB11B7">
        <w:rPr>
          <w:rFonts w:asciiTheme="minorEastAsia" w:hAnsiTheme="minorEastAsia" w:cs="宋体" w:hint="eastAsia"/>
          <w:color w:val="000000"/>
          <w:kern w:val="0"/>
          <w:sz w:val="24"/>
          <w:szCs w:val="24"/>
        </w:rPr>
        <w:t>通讯方式：</w:t>
      </w:r>
      <w:r w:rsidRPr="00CB11B7">
        <w:rPr>
          <w:rFonts w:asciiTheme="minorEastAsia" w:hAnsiTheme="minorEastAsia" w:hint="eastAsia"/>
          <w:sz w:val="24"/>
          <w:szCs w:val="24"/>
        </w:rPr>
        <w:t>DC24V无极性二总线</w:t>
      </w:r>
    </w:p>
    <w:p w:rsidR="00CB11B7" w:rsidRDefault="0031364D" w:rsidP="0031364D">
      <w:pPr>
        <w:widowControl/>
        <w:spacing w:line="360" w:lineRule="auto"/>
        <w:ind w:left="0" w:firstLineChars="0" w:firstLine="0"/>
        <w:jc w:val="left"/>
        <w:rPr>
          <w:rFonts w:asciiTheme="minorEastAsia" w:hAnsiTheme="minorEastAsia" w:cs="宋体"/>
          <w:color w:val="000000"/>
          <w:kern w:val="0"/>
          <w:sz w:val="24"/>
          <w:szCs w:val="24"/>
        </w:rPr>
        <w:sectPr w:rsidR="00CB11B7" w:rsidSect="00CB11B7">
          <w:footerReference w:type="default" r:id="rId15"/>
          <w:type w:val="continuous"/>
          <w:pgSz w:w="11906" w:h="16838"/>
          <w:pgMar w:top="1440" w:right="1800" w:bottom="1440" w:left="1800" w:header="851" w:footer="992" w:gutter="0"/>
          <w:cols w:space="425"/>
          <w:docGrid w:type="lines" w:linePitch="312"/>
        </w:sectPr>
      </w:pPr>
      <w:r w:rsidRPr="00CB11B7">
        <w:rPr>
          <w:rFonts w:asciiTheme="minorEastAsia" w:hAnsiTheme="minorEastAsia" w:cs="宋体" w:hint="eastAsia"/>
          <w:color w:val="000000"/>
          <w:kern w:val="0"/>
          <w:sz w:val="24"/>
          <w:szCs w:val="24"/>
        </w:rPr>
        <w:t>环境温度：</w:t>
      </w:r>
      <w:r w:rsidRPr="00CB11B7">
        <w:rPr>
          <w:rFonts w:asciiTheme="minorEastAsia" w:hAnsiTheme="minorEastAsia"/>
          <w:sz w:val="24"/>
          <w:szCs w:val="24"/>
        </w:rPr>
        <w:t>-10</w:t>
      </w:r>
      <w:r w:rsidRPr="00CB11B7">
        <w:rPr>
          <w:rFonts w:asciiTheme="minorEastAsia" w:hAnsiTheme="minorEastAsia" w:cs="宋体" w:hint="eastAsia"/>
          <w:sz w:val="24"/>
          <w:szCs w:val="24"/>
        </w:rPr>
        <w:t>℃</w:t>
      </w:r>
      <w:r w:rsidR="00CB11B7" w:rsidRPr="00CB11B7">
        <w:rPr>
          <w:rFonts w:asciiTheme="minorEastAsia" w:hAnsiTheme="minorEastAsia" w:hint="eastAsia"/>
          <w:sz w:val="24"/>
          <w:szCs w:val="24"/>
        </w:rPr>
        <w:t>～</w:t>
      </w:r>
      <w:r w:rsidRPr="00CB11B7">
        <w:rPr>
          <w:rFonts w:asciiTheme="minorEastAsia" w:hAnsiTheme="minorEastAsia"/>
          <w:sz w:val="24"/>
          <w:szCs w:val="24"/>
        </w:rPr>
        <w:t>+55</w:t>
      </w:r>
      <w:r w:rsidRPr="00CB11B7">
        <w:rPr>
          <w:rFonts w:asciiTheme="minorEastAsia" w:hAnsiTheme="minorEastAsia" w:cs="宋体" w:hint="eastAsia"/>
          <w:sz w:val="24"/>
          <w:szCs w:val="24"/>
        </w:rPr>
        <w:t>℃</w:t>
      </w:r>
      <w:r w:rsidRPr="00CB11B7">
        <w:rPr>
          <w:rFonts w:asciiTheme="minorEastAsia" w:hAnsiTheme="minorEastAsia" w:cs="宋体" w:hint="eastAsia"/>
          <w:color w:val="000000"/>
          <w:kern w:val="0"/>
          <w:sz w:val="24"/>
          <w:szCs w:val="24"/>
        </w:rPr>
        <w:t xml:space="preserve"> </w:t>
      </w:r>
    </w:p>
    <w:p w:rsidR="0031364D" w:rsidRPr="00CB11B7" w:rsidRDefault="0031364D" w:rsidP="0031364D">
      <w:pPr>
        <w:widowControl/>
        <w:spacing w:line="360" w:lineRule="auto"/>
        <w:ind w:left="0" w:firstLineChars="0" w:firstLine="0"/>
        <w:jc w:val="left"/>
        <w:rPr>
          <w:rFonts w:asciiTheme="minorEastAsia" w:hAnsiTheme="minorEastAsia"/>
          <w:sz w:val="24"/>
          <w:szCs w:val="24"/>
        </w:rPr>
      </w:pPr>
      <w:r w:rsidRPr="00CB11B7">
        <w:rPr>
          <w:rFonts w:asciiTheme="minorEastAsia" w:hAnsiTheme="minorEastAsia" w:cs="宋体" w:hint="eastAsia"/>
          <w:color w:val="000000"/>
          <w:kern w:val="0"/>
          <w:sz w:val="24"/>
          <w:szCs w:val="24"/>
        </w:rPr>
        <w:lastRenderedPageBreak/>
        <w:t>相对湿度：</w:t>
      </w:r>
      <w:r w:rsidRPr="00CB11B7">
        <w:rPr>
          <w:rFonts w:asciiTheme="minorEastAsia" w:hAnsiTheme="minorEastAsia" w:hint="eastAsia"/>
          <w:sz w:val="24"/>
          <w:szCs w:val="24"/>
        </w:rPr>
        <w:t>≤93%±3%</w:t>
      </w:r>
    </w:p>
    <w:p w:rsidR="0031364D" w:rsidRPr="00CB11B7" w:rsidRDefault="0031364D" w:rsidP="0031364D">
      <w:pPr>
        <w:widowControl/>
        <w:spacing w:line="360" w:lineRule="auto"/>
        <w:ind w:left="0" w:firstLineChars="0" w:firstLine="0"/>
        <w:jc w:val="left"/>
        <w:rPr>
          <w:rFonts w:asciiTheme="minorEastAsia" w:hAnsiTheme="minorEastAsia" w:cs="宋体"/>
          <w:kern w:val="0"/>
          <w:sz w:val="24"/>
          <w:szCs w:val="24"/>
        </w:rPr>
      </w:pPr>
      <w:r w:rsidRPr="00CB11B7">
        <w:rPr>
          <w:rFonts w:asciiTheme="minorEastAsia" w:hAnsiTheme="minorEastAsia" w:cs="宋体" w:hint="eastAsia"/>
          <w:color w:val="000000"/>
          <w:kern w:val="0"/>
          <w:sz w:val="24"/>
          <w:szCs w:val="24"/>
        </w:rPr>
        <w:t>重    量：JBF5634</w:t>
      </w:r>
      <w:r w:rsidRPr="00CB11B7">
        <w:rPr>
          <w:rFonts w:asciiTheme="minorEastAsia" w:hAnsiTheme="minorEastAsia"/>
          <w:sz w:val="24"/>
          <w:szCs w:val="24"/>
        </w:rPr>
        <w:t xml:space="preserve">  5</w:t>
      </w:r>
      <w:r w:rsidRPr="00CB11B7">
        <w:rPr>
          <w:rFonts w:asciiTheme="minorEastAsia" w:hAnsiTheme="minorEastAsia" w:hint="eastAsia"/>
          <w:sz w:val="24"/>
          <w:szCs w:val="24"/>
        </w:rPr>
        <w:t>9</w:t>
      </w:r>
      <w:r w:rsidRPr="00CB11B7">
        <w:rPr>
          <w:rFonts w:asciiTheme="minorEastAsia" w:hAnsiTheme="minorEastAsia"/>
          <w:sz w:val="24"/>
          <w:szCs w:val="24"/>
        </w:rPr>
        <w:t>g±0.3g</w:t>
      </w:r>
      <w:r w:rsidRPr="00CB11B7">
        <w:rPr>
          <w:rFonts w:asciiTheme="minorEastAsia" w:hAnsiTheme="minorEastAsia" w:hint="eastAsia"/>
          <w:sz w:val="24"/>
          <w:szCs w:val="24"/>
        </w:rPr>
        <w:t>、</w:t>
      </w:r>
      <w:r w:rsidRPr="00CB11B7">
        <w:rPr>
          <w:rFonts w:asciiTheme="minorEastAsia" w:hAnsiTheme="minorEastAsia" w:cs="宋体" w:hint="eastAsia"/>
          <w:color w:val="000000"/>
          <w:kern w:val="0"/>
          <w:sz w:val="24"/>
          <w:szCs w:val="24"/>
        </w:rPr>
        <w:t>JBF5635</w:t>
      </w:r>
      <w:r w:rsidRPr="00CB11B7">
        <w:rPr>
          <w:rFonts w:asciiTheme="minorEastAsia" w:hAnsiTheme="minorEastAsia" w:hint="eastAsia"/>
          <w:sz w:val="24"/>
          <w:szCs w:val="24"/>
        </w:rPr>
        <w:t xml:space="preserve">  </w:t>
      </w:r>
      <w:r w:rsidRPr="00CB11B7">
        <w:rPr>
          <w:rFonts w:asciiTheme="minorEastAsia" w:hAnsiTheme="minorEastAsia"/>
          <w:sz w:val="24"/>
          <w:szCs w:val="24"/>
        </w:rPr>
        <w:t>6</w:t>
      </w:r>
      <w:r w:rsidRPr="00CB11B7">
        <w:rPr>
          <w:rFonts w:asciiTheme="minorEastAsia" w:hAnsiTheme="minorEastAsia" w:hint="eastAsia"/>
          <w:sz w:val="24"/>
          <w:szCs w:val="24"/>
        </w:rPr>
        <w:t>0</w:t>
      </w:r>
      <w:r w:rsidRPr="00CB11B7">
        <w:rPr>
          <w:rFonts w:asciiTheme="minorEastAsia" w:hAnsiTheme="minorEastAsia"/>
          <w:sz w:val="24"/>
          <w:szCs w:val="24"/>
        </w:rPr>
        <w:t>g±0.3g</w:t>
      </w:r>
      <w:r w:rsidRPr="00CB11B7">
        <w:rPr>
          <w:rFonts w:asciiTheme="minorEastAsia" w:hAnsiTheme="minorEastAsia" w:cs="宋体" w:hint="eastAsia"/>
          <w:color w:val="000000"/>
          <w:kern w:val="0"/>
          <w:sz w:val="24"/>
          <w:szCs w:val="24"/>
        </w:rPr>
        <w:t xml:space="preserve"> </w:t>
      </w:r>
    </w:p>
    <w:p w:rsidR="0031364D" w:rsidRPr="00CB11B7" w:rsidRDefault="0031364D" w:rsidP="0031364D">
      <w:pPr>
        <w:widowControl/>
        <w:spacing w:line="360" w:lineRule="auto"/>
        <w:ind w:left="420" w:firstLineChars="0" w:hanging="420"/>
        <w:jc w:val="left"/>
        <w:rPr>
          <w:rFonts w:asciiTheme="minorEastAsia" w:hAnsiTheme="minorEastAsia"/>
          <w:sz w:val="24"/>
          <w:szCs w:val="24"/>
        </w:rPr>
      </w:pPr>
      <w:proofErr w:type="gramStart"/>
      <w:r w:rsidRPr="00CB11B7">
        <w:rPr>
          <w:rFonts w:asciiTheme="minorEastAsia" w:hAnsiTheme="minorEastAsia" w:cs="宋体" w:hint="eastAsia"/>
          <w:color w:val="000000"/>
          <w:kern w:val="0"/>
          <w:sz w:val="24"/>
          <w:szCs w:val="24"/>
        </w:rPr>
        <w:t>尺</w:t>
      </w:r>
      <w:proofErr w:type="gramEnd"/>
      <w:r w:rsidRPr="00CB11B7">
        <w:rPr>
          <w:rFonts w:asciiTheme="minorEastAsia" w:hAnsiTheme="minorEastAsia" w:cs="宋体" w:hint="eastAsia"/>
          <w:color w:val="000000"/>
          <w:kern w:val="0"/>
          <w:sz w:val="24"/>
          <w:szCs w:val="24"/>
        </w:rPr>
        <w:t xml:space="preserve">    寸：</w:t>
      </w:r>
      <w:r w:rsidRPr="00CB11B7">
        <w:rPr>
          <w:rFonts w:asciiTheme="minorEastAsia" w:hAnsiTheme="minorEastAsia"/>
          <w:sz w:val="24"/>
          <w:szCs w:val="24"/>
        </w:rPr>
        <w:t>L 85mm×W 85mm×H 43mm</w:t>
      </w:r>
      <w:r w:rsidRPr="00CB11B7">
        <w:rPr>
          <w:rFonts w:asciiTheme="minorEastAsia" w:hAnsiTheme="minorEastAsia" w:cs="宋体" w:hint="eastAsia"/>
          <w:color w:val="000000"/>
          <w:kern w:val="0"/>
          <w:sz w:val="24"/>
          <w:szCs w:val="24"/>
        </w:rPr>
        <w:t xml:space="preserve"> (含底座)</w:t>
      </w:r>
      <w:r w:rsidRPr="00CB11B7">
        <w:rPr>
          <w:rFonts w:asciiTheme="minorEastAsia" w:hAnsiTheme="minorEastAsia"/>
          <w:sz w:val="24"/>
          <w:szCs w:val="24"/>
        </w:rPr>
        <w:t xml:space="preserve"> </w:t>
      </w:r>
    </w:p>
    <w:p w:rsidR="0031364D" w:rsidRPr="00CB11B7" w:rsidRDefault="0031364D" w:rsidP="0031364D">
      <w:pPr>
        <w:widowControl/>
        <w:spacing w:line="360" w:lineRule="auto"/>
        <w:ind w:left="420" w:firstLineChars="0" w:hanging="420"/>
        <w:jc w:val="left"/>
        <w:rPr>
          <w:rFonts w:asciiTheme="minorEastAsia" w:hAnsiTheme="minorEastAsia"/>
          <w:sz w:val="24"/>
          <w:szCs w:val="24"/>
        </w:rPr>
      </w:pPr>
      <w:r w:rsidRPr="00CB11B7">
        <w:rPr>
          <w:rFonts w:asciiTheme="minorEastAsia" w:hAnsiTheme="minorEastAsia"/>
          <w:sz w:val="24"/>
          <w:szCs w:val="24"/>
        </w:rPr>
        <w:t>适配底座</w:t>
      </w:r>
      <w:r w:rsidRPr="00CB11B7">
        <w:rPr>
          <w:rFonts w:asciiTheme="minorEastAsia" w:hAnsiTheme="minorEastAsia" w:hint="eastAsia"/>
          <w:sz w:val="24"/>
          <w:szCs w:val="24"/>
        </w:rPr>
        <w:t>：VB3401A</w:t>
      </w:r>
      <w:r w:rsidRPr="00CB11B7">
        <w:rPr>
          <w:rFonts w:asciiTheme="minorEastAsia" w:hAnsiTheme="minorEastAsia"/>
          <w:sz w:val="24"/>
          <w:szCs w:val="24"/>
        </w:rPr>
        <w:t> </w:t>
      </w:r>
    </w:p>
    <w:p w:rsidR="0031364D" w:rsidRPr="00CB11B7" w:rsidRDefault="0031364D" w:rsidP="0031364D">
      <w:pPr>
        <w:widowControl/>
        <w:spacing w:line="360" w:lineRule="auto"/>
        <w:ind w:left="420" w:firstLineChars="0" w:hanging="420"/>
        <w:jc w:val="left"/>
        <w:rPr>
          <w:rFonts w:asciiTheme="minorEastAsia" w:hAnsiTheme="minorEastAsia" w:cs="宋体"/>
          <w:color w:val="000000"/>
          <w:kern w:val="0"/>
          <w:sz w:val="24"/>
          <w:szCs w:val="24"/>
        </w:rPr>
      </w:pPr>
      <w:r w:rsidRPr="00CB11B7">
        <w:rPr>
          <w:rFonts w:asciiTheme="minorEastAsia" w:hAnsiTheme="minorEastAsia" w:hint="eastAsia"/>
          <w:sz w:val="24"/>
          <w:szCs w:val="24"/>
        </w:rPr>
        <w:t>执行标准：Q／JBF 014-2019</w:t>
      </w:r>
    </w:p>
    <w:p w:rsidR="00B415D5" w:rsidRDefault="00B415D5">
      <w:pPr>
        <w:widowControl/>
        <w:ind w:left="420" w:firstLineChars="0" w:hanging="420"/>
        <w:jc w:val="left"/>
        <w:rPr>
          <w:rFonts w:asciiTheme="minorEastAsia" w:hAnsiTheme="minorEastAsia" w:cs="宋体"/>
          <w:color w:val="000000"/>
          <w:kern w:val="0"/>
          <w:sz w:val="24"/>
          <w:szCs w:val="24"/>
        </w:rPr>
      </w:pPr>
    </w:p>
    <w:p w:rsidR="00B415D5" w:rsidRDefault="005951F4">
      <w:pPr>
        <w:widowControl/>
        <w:ind w:left="420" w:firstLineChars="0" w:hanging="420"/>
        <w:jc w:val="left"/>
        <w:rPr>
          <w:rFonts w:asciiTheme="majorEastAsia" w:eastAsiaTheme="majorEastAsia" w:hAnsiTheme="majorEastAsia"/>
          <w:b/>
          <w:bCs/>
          <w:color w:val="000000"/>
          <w:sz w:val="28"/>
          <w:szCs w:val="28"/>
        </w:rPr>
      </w:pPr>
      <w:r>
        <w:rPr>
          <w:rFonts w:asciiTheme="majorEastAsia" w:eastAsiaTheme="majorEastAsia" w:hAnsiTheme="majorEastAsia" w:cs="Times New Roman" w:hint="eastAsia"/>
          <w:b/>
          <w:bCs/>
          <w:color w:val="000000"/>
          <w:sz w:val="28"/>
          <w:szCs w:val="28"/>
        </w:rPr>
        <w:t>3.</w:t>
      </w:r>
      <w:r>
        <w:rPr>
          <w:rFonts w:asciiTheme="majorEastAsia" w:eastAsiaTheme="majorEastAsia" w:hAnsiTheme="majorEastAsia" w:hint="eastAsia"/>
          <w:b/>
          <w:bCs/>
          <w:color w:val="000000"/>
          <w:sz w:val="28"/>
          <w:szCs w:val="28"/>
        </w:rPr>
        <w:t>产品外形图</w:t>
      </w:r>
    </w:p>
    <w:p w:rsidR="00B415D5" w:rsidRDefault="005951F4">
      <w:pPr>
        <w:ind w:left="0" w:firstLineChars="0" w:firstLine="0"/>
        <w:jc w:val="left"/>
        <w:rPr>
          <w:rFonts w:asciiTheme="minorEastAsia" w:hAnsiTheme="minorEastAsia" w:cs="Times New Roman"/>
          <w:color w:val="000000"/>
          <w:kern w:val="0"/>
          <w:sz w:val="24"/>
          <w:szCs w:val="24"/>
        </w:rPr>
      </w:pPr>
      <w:r>
        <w:rPr>
          <w:rFonts w:asciiTheme="minorEastAsia" w:hAnsiTheme="minorEastAsia" w:cs="Times New Roman" w:hint="eastAsia"/>
          <w:noProof/>
          <w:color w:val="000000"/>
          <w:kern w:val="0"/>
          <w:sz w:val="24"/>
          <w:szCs w:val="24"/>
        </w:rPr>
        <w:drawing>
          <wp:inline distT="0" distB="0" distL="0" distR="0">
            <wp:extent cx="5488940" cy="2048510"/>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6" cstate="print"/>
                    <a:srcRect/>
                    <a:stretch>
                      <a:fillRect/>
                    </a:stretch>
                  </pic:blipFill>
                  <pic:spPr>
                    <a:xfrm>
                      <a:off x="0" y="0"/>
                      <a:ext cx="5490897" cy="2049193"/>
                    </a:xfrm>
                    <a:prstGeom prst="rect">
                      <a:avLst/>
                    </a:prstGeom>
                    <a:noFill/>
                    <a:ln w="9525">
                      <a:noFill/>
                      <a:miter lim="800000"/>
                      <a:headEnd/>
                      <a:tailEnd/>
                    </a:ln>
                  </pic:spPr>
                </pic:pic>
              </a:graphicData>
            </a:graphic>
          </wp:inline>
        </w:drawing>
      </w:r>
    </w:p>
    <w:p w:rsidR="00B415D5" w:rsidRDefault="005951F4" w:rsidP="0031364D">
      <w:pPr>
        <w:spacing w:line="360" w:lineRule="auto"/>
        <w:ind w:left="174" w:hangingChars="83" w:hanging="174"/>
        <w:jc w:val="center"/>
        <w:rPr>
          <w:rFonts w:asciiTheme="minorEastAsia" w:hAnsiTheme="minorEastAsia" w:cs="Times New Roman" w:hint="eastAsia"/>
          <w:color w:val="000000"/>
          <w:kern w:val="0"/>
          <w:szCs w:val="21"/>
        </w:rPr>
      </w:pPr>
      <w:r>
        <w:rPr>
          <w:rFonts w:asciiTheme="minorEastAsia" w:hAnsiTheme="minorEastAsia" w:cs="宋体" w:hint="eastAsia"/>
          <w:color w:val="000000"/>
          <w:kern w:val="0"/>
          <w:szCs w:val="21"/>
        </w:rPr>
        <w:t>JBF5634</w:t>
      </w:r>
      <w:r>
        <w:rPr>
          <w:rFonts w:asciiTheme="minorEastAsia" w:hAnsiTheme="minorEastAsia" w:cs="Times New Roman" w:hint="eastAsia"/>
          <w:color w:val="000000"/>
          <w:kern w:val="0"/>
          <w:szCs w:val="21"/>
        </w:rPr>
        <w:t>外形尺寸</w:t>
      </w:r>
    </w:p>
    <w:p w:rsidR="00CB11B7" w:rsidRDefault="00CB11B7" w:rsidP="00CB11B7">
      <w:pPr>
        <w:spacing w:line="360" w:lineRule="auto"/>
        <w:ind w:left="175" w:hangingChars="83" w:hanging="175"/>
        <w:jc w:val="center"/>
        <w:rPr>
          <w:rFonts w:asciiTheme="majorEastAsia" w:eastAsiaTheme="majorEastAsia" w:hAnsiTheme="majorEastAsia"/>
          <w:b/>
          <w:bCs/>
          <w:color w:val="000000"/>
          <w:szCs w:val="21"/>
        </w:rPr>
      </w:pPr>
    </w:p>
    <w:p w:rsidR="00B415D5" w:rsidRDefault="005951F4">
      <w:pPr>
        <w:ind w:left="0" w:firstLineChars="0" w:firstLine="0"/>
        <w:jc w:val="left"/>
        <w:rPr>
          <w:rFonts w:asciiTheme="majorEastAsia" w:eastAsiaTheme="majorEastAsia" w:hAnsiTheme="majorEastAsia"/>
          <w:b/>
          <w:bCs/>
          <w:color w:val="000000"/>
          <w:sz w:val="44"/>
          <w:szCs w:val="44"/>
        </w:rPr>
      </w:pPr>
      <w:r>
        <w:rPr>
          <w:rFonts w:asciiTheme="majorEastAsia" w:eastAsiaTheme="majorEastAsia" w:hAnsiTheme="majorEastAsia"/>
          <w:b/>
          <w:bCs/>
          <w:noProof/>
          <w:color w:val="000000"/>
          <w:sz w:val="44"/>
          <w:szCs w:val="44"/>
        </w:rPr>
        <w:drawing>
          <wp:inline distT="0" distB="0" distL="0" distR="0">
            <wp:extent cx="5488940" cy="2086610"/>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7" cstate="print"/>
                    <a:srcRect/>
                    <a:stretch>
                      <a:fillRect/>
                    </a:stretch>
                  </pic:blipFill>
                  <pic:spPr>
                    <a:xfrm>
                      <a:off x="0" y="0"/>
                      <a:ext cx="5491460" cy="2087710"/>
                    </a:xfrm>
                    <a:prstGeom prst="rect">
                      <a:avLst/>
                    </a:prstGeom>
                    <a:noFill/>
                    <a:ln w="9525">
                      <a:noFill/>
                      <a:miter lim="800000"/>
                      <a:headEnd/>
                      <a:tailEnd/>
                    </a:ln>
                  </pic:spPr>
                </pic:pic>
              </a:graphicData>
            </a:graphic>
          </wp:inline>
        </w:drawing>
      </w:r>
    </w:p>
    <w:p w:rsidR="00B415D5" w:rsidRDefault="005951F4" w:rsidP="0031364D">
      <w:pPr>
        <w:spacing w:line="360" w:lineRule="auto"/>
        <w:ind w:left="174" w:hangingChars="83" w:hanging="174"/>
        <w:jc w:val="center"/>
        <w:rPr>
          <w:rFonts w:asciiTheme="majorEastAsia" w:eastAsiaTheme="majorEastAsia" w:hAnsiTheme="majorEastAsia"/>
          <w:b/>
          <w:bCs/>
          <w:color w:val="000000"/>
          <w:szCs w:val="21"/>
        </w:rPr>
      </w:pPr>
      <w:r>
        <w:rPr>
          <w:rFonts w:asciiTheme="minorEastAsia" w:hAnsiTheme="minorEastAsia" w:cs="宋体" w:hint="eastAsia"/>
          <w:color w:val="000000"/>
          <w:kern w:val="0"/>
          <w:szCs w:val="21"/>
        </w:rPr>
        <w:t>JBF5635</w:t>
      </w:r>
      <w:r>
        <w:rPr>
          <w:rFonts w:asciiTheme="minorEastAsia" w:hAnsiTheme="minorEastAsia" w:cs="Times New Roman" w:hint="eastAsia"/>
          <w:color w:val="000000"/>
          <w:kern w:val="0"/>
          <w:szCs w:val="21"/>
        </w:rPr>
        <w:t>外形尺寸</w:t>
      </w:r>
    </w:p>
    <w:p w:rsidR="00B415D5" w:rsidRDefault="00B415D5">
      <w:pPr>
        <w:ind w:left="199" w:hangingChars="83" w:hanging="199"/>
        <w:jc w:val="left"/>
        <w:rPr>
          <w:rFonts w:asciiTheme="minorEastAsia" w:hAnsiTheme="minorEastAsia" w:cs="宋体"/>
          <w:color w:val="000000"/>
          <w:kern w:val="0"/>
          <w:sz w:val="24"/>
          <w:szCs w:val="24"/>
        </w:rPr>
      </w:pPr>
    </w:p>
    <w:p w:rsidR="0031364D" w:rsidRDefault="0031364D">
      <w:pPr>
        <w:ind w:left="199" w:hangingChars="83" w:hanging="199"/>
        <w:jc w:val="left"/>
        <w:rPr>
          <w:rFonts w:asciiTheme="minorEastAsia" w:hAnsiTheme="minorEastAsia" w:cs="宋体"/>
          <w:color w:val="000000"/>
          <w:kern w:val="0"/>
          <w:sz w:val="24"/>
          <w:szCs w:val="24"/>
        </w:rPr>
      </w:pPr>
    </w:p>
    <w:p w:rsidR="0031364D" w:rsidRDefault="0031364D">
      <w:pPr>
        <w:ind w:left="199" w:hangingChars="83" w:hanging="199"/>
        <w:jc w:val="left"/>
        <w:rPr>
          <w:rFonts w:asciiTheme="minorEastAsia" w:hAnsiTheme="minorEastAsia" w:cs="宋体"/>
          <w:color w:val="000000"/>
          <w:kern w:val="0"/>
          <w:sz w:val="24"/>
          <w:szCs w:val="24"/>
        </w:rPr>
      </w:pPr>
    </w:p>
    <w:p w:rsidR="0031364D" w:rsidRDefault="0031364D">
      <w:pPr>
        <w:ind w:left="199" w:hangingChars="83" w:hanging="199"/>
        <w:jc w:val="left"/>
        <w:rPr>
          <w:rFonts w:asciiTheme="minorEastAsia" w:hAnsiTheme="minorEastAsia" w:cs="宋体" w:hint="eastAsia"/>
          <w:color w:val="000000"/>
          <w:kern w:val="0"/>
          <w:sz w:val="24"/>
          <w:szCs w:val="24"/>
        </w:rPr>
      </w:pPr>
    </w:p>
    <w:p w:rsidR="00CB11B7" w:rsidRDefault="00CB11B7">
      <w:pPr>
        <w:ind w:left="199" w:hangingChars="83" w:hanging="199"/>
        <w:jc w:val="left"/>
        <w:rPr>
          <w:rFonts w:asciiTheme="minorEastAsia" w:hAnsiTheme="minorEastAsia" w:cs="宋体" w:hint="eastAsia"/>
          <w:color w:val="000000"/>
          <w:kern w:val="0"/>
          <w:sz w:val="24"/>
          <w:szCs w:val="24"/>
        </w:rPr>
      </w:pPr>
    </w:p>
    <w:p w:rsidR="00CB11B7" w:rsidRDefault="00CB11B7">
      <w:pPr>
        <w:ind w:left="199" w:hangingChars="83" w:hanging="199"/>
        <w:jc w:val="left"/>
        <w:rPr>
          <w:rFonts w:asciiTheme="minorEastAsia" w:hAnsiTheme="minorEastAsia" w:cs="宋体"/>
          <w:color w:val="000000"/>
          <w:kern w:val="0"/>
          <w:sz w:val="24"/>
          <w:szCs w:val="24"/>
        </w:rPr>
        <w:sectPr w:rsidR="00CB11B7" w:rsidSect="00CB11B7">
          <w:footerReference w:type="default" r:id="rId18"/>
          <w:type w:val="continuous"/>
          <w:pgSz w:w="11906" w:h="16838"/>
          <w:pgMar w:top="1440" w:right="1800" w:bottom="1440" w:left="1800" w:header="851" w:footer="992" w:gutter="0"/>
          <w:cols w:space="425"/>
          <w:docGrid w:type="lines" w:linePitch="312"/>
        </w:sectPr>
      </w:pPr>
    </w:p>
    <w:p w:rsidR="00CB11B7" w:rsidRDefault="00CB11B7">
      <w:pPr>
        <w:ind w:left="199" w:hangingChars="83" w:hanging="199"/>
        <w:jc w:val="left"/>
        <w:rPr>
          <w:rFonts w:asciiTheme="minorEastAsia" w:hAnsiTheme="minorEastAsia" w:cs="宋体" w:hint="eastAsia"/>
          <w:color w:val="000000"/>
          <w:kern w:val="0"/>
          <w:sz w:val="24"/>
          <w:szCs w:val="24"/>
        </w:rPr>
      </w:pPr>
    </w:p>
    <w:p w:rsidR="00CB11B7" w:rsidRDefault="00CB11B7">
      <w:pPr>
        <w:ind w:left="199" w:hangingChars="83" w:hanging="199"/>
        <w:jc w:val="left"/>
        <w:rPr>
          <w:rFonts w:asciiTheme="minorEastAsia" w:hAnsiTheme="minorEastAsia" w:cs="宋体" w:hint="eastAsia"/>
          <w:color w:val="000000"/>
          <w:kern w:val="0"/>
          <w:sz w:val="24"/>
          <w:szCs w:val="24"/>
        </w:rPr>
      </w:pPr>
    </w:p>
    <w:p w:rsidR="00B415D5" w:rsidRDefault="005951F4">
      <w:pPr>
        <w:ind w:left="233" w:hangingChars="83" w:hanging="233"/>
        <w:jc w:val="left"/>
        <w:rPr>
          <w:rFonts w:asciiTheme="majorEastAsia" w:eastAsiaTheme="majorEastAsia" w:hAnsiTheme="majorEastAsia"/>
          <w:b/>
          <w:bCs/>
          <w:color w:val="000000"/>
          <w:sz w:val="44"/>
          <w:szCs w:val="44"/>
        </w:rPr>
      </w:pPr>
      <w:r>
        <w:rPr>
          <w:rFonts w:asciiTheme="majorEastAsia" w:eastAsiaTheme="majorEastAsia" w:hAnsiTheme="majorEastAsia" w:hint="eastAsia"/>
          <w:b/>
          <w:bCs/>
          <w:color w:val="000000"/>
          <w:sz w:val="28"/>
          <w:szCs w:val="28"/>
        </w:rPr>
        <w:lastRenderedPageBreak/>
        <w:t>4.工程应用接线</w:t>
      </w:r>
    </w:p>
    <w:p w:rsidR="00B415D5" w:rsidRDefault="005951F4">
      <w:pPr>
        <w:ind w:leftChars="3" w:left="206" w:firstLineChars="0"/>
        <w:jc w:val="left"/>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4.1探测器指示灯说明</w:t>
      </w:r>
    </w:p>
    <w:tbl>
      <w:tblPr>
        <w:tblStyle w:val="a8"/>
        <w:tblW w:w="8692" w:type="dxa"/>
        <w:tblLook w:val="04A0"/>
      </w:tblPr>
      <w:tblGrid>
        <w:gridCol w:w="3227"/>
        <w:gridCol w:w="5465"/>
      </w:tblGrid>
      <w:tr w:rsidR="00B415D5">
        <w:trPr>
          <w:trHeight w:val="356"/>
        </w:trPr>
        <w:tc>
          <w:tcPr>
            <w:tcW w:w="3227" w:type="dxa"/>
          </w:tcPr>
          <w:p w:rsidR="00B415D5" w:rsidRDefault="005951F4" w:rsidP="0031364D">
            <w:pPr>
              <w:widowControl/>
              <w:spacing w:line="360" w:lineRule="auto"/>
              <w:ind w:left="480" w:firstLineChars="0" w:hanging="480"/>
              <w:jc w:val="left"/>
              <w:rPr>
                <w:rFonts w:ascii="宋体" w:eastAsia="宋体" w:hAnsi="宋体" w:cs="宋体"/>
                <w:kern w:val="0"/>
                <w:sz w:val="24"/>
                <w:szCs w:val="24"/>
              </w:rPr>
            </w:pPr>
            <w:r>
              <w:rPr>
                <w:rFonts w:ascii="宋体" w:eastAsia="宋体" w:hAnsi="宋体" w:cs="宋体" w:hint="eastAsia"/>
                <w:bCs/>
                <w:color w:val="000000"/>
                <w:kern w:val="0"/>
                <w:sz w:val="24"/>
                <w:szCs w:val="24"/>
              </w:rPr>
              <w:t xml:space="preserve">指示灯名称 </w:t>
            </w:r>
          </w:p>
        </w:tc>
        <w:tc>
          <w:tcPr>
            <w:tcW w:w="5465" w:type="dxa"/>
          </w:tcPr>
          <w:p w:rsidR="00B415D5" w:rsidRDefault="005951F4" w:rsidP="0031364D">
            <w:pPr>
              <w:spacing w:line="360" w:lineRule="auto"/>
              <w:ind w:left="480" w:firstLineChars="0" w:hanging="480"/>
              <w:jc w:val="left"/>
              <w:rPr>
                <w:kern w:val="0"/>
                <w:sz w:val="24"/>
                <w:szCs w:val="24"/>
              </w:rPr>
            </w:pPr>
            <w:r>
              <w:rPr>
                <w:rFonts w:ascii="宋体" w:eastAsia="宋体" w:hAnsi="宋体" w:cs="宋体" w:hint="eastAsia"/>
                <w:bCs/>
                <w:color w:val="000000"/>
                <w:kern w:val="0"/>
                <w:sz w:val="24"/>
                <w:szCs w:val="24"/>
              </w:rPr>
              <w:t>指示灯功能说明</w:t>
            </w:r>
          </w:p>
        </w:tc>
      </w:tr>
      <w:tr w:rsidR="00B415D5">
        <w:trPr>
          <w:trHeight w:val="341"/>
        </w:trPr>
        <w:tc>
          <w:tcPr>
            <w:tcW w:w="3227" w:type="dxa"/>
          </w:tcPr>
          <w:p w:rsidR="00B415D5" w:rsidRDefault="005951F4" w:rsidP="0031364D">
            <w:pPr>
              <w:widowControl/>
              <w:spacing w:line="360" w:lineRule="auto"/>
              <w:ind w:left="480" w:firstLineChars="0" w:hanging="480"/>
              <w:jc w:val="left"/>
              <w:rPr>
                <w:rFonts w:ascii="宋体" w:eastAsia="宋体" w:hAnsi="宋体" w:cs="宋体"/>
                <w:kern w:val="0"/>
                <w:sz w:val="24"/>
                <w:szCs w:val="24"/>
              </w:rPr>
            </w:pPr>
            <w:r>
              <w:rPr>
                <w:rFonts w:ascii="宋体" w:hAnsi="宋体" w:hint="eastAsia"/>
                <w:kern w:val="0"/>
                <w:sz w:val="24"/>
                <w:szCs w:val="24"/>
              </w:rPr>
              <w:t>通</w:t>
            </w:r>
            <w:r w:rsidR="0031364D">
              <w:rPr>
                <w:rFonts w:ascii="宋体" w:hAnsi="宋体" w:hint="eastAsia"/>
                <w:kern w:val="0"/>
                <w:sz w:val="24"/>
                <w:szCs w:val="24"/>
              </w:rPr>
              <w:t>信</w:t>
            </w:r>
            <w:r>
              <w:rPr>
                <w:rFonts w:ascii="宋体" w:eastAsia="宋体" w:hAnsi="宋体" w:cs="宋体" w:hint="eastAsia"/>
                <w:color w:val="000000"/>
                <w:kern w:val="0"/>
                <w:sz w:val="24"/>
                <w:szCs w:val="24"/>
              </w:rPr>
              <w:t xml:space="preserve">指示 </w:t>
            </w:r>
          </w:p>
        </w:tc>
        <w:tc>
          <w:tcPr>
            <w:tcW w:w="5465" w:type="dxa"/>
          </w:tcPr>
          <w:p w:rsidR="00B415D5" w:rsidRDefault="0031364D" w:rsidP="0031364D">
            <w:pPr>
              <w:spacing w:line="360" w:lineRule="auto"/>
              <w:ind w:left="480" w:firstLineChars="0" w:hanging="480"/>
              <w:jc w:val="left"/>
              <w:rPr>
                <w:b/>
                <w:kern w:val="0"/>
                <w:sz w:val="24"/>
                <w:szCs w:val="24"/>
              </w:rPr>
            </w:pPr>
            <w:r>
              <w:rPr>
                <w:rFonts w:ascii="宋体" w:hAnsi="宋体" w:hint="eastAsia"/>
                <w:kern w:val="0"/>
                <w:sz w:val="24"/>
                <w:szCs w:val="24"/>
              </w:rPr>
              <w:t>通信</w:t>
            </w:r>
            <w:r w:rsidR="005951F4">
              <w:rPr>
                <w:rFonts w:ascii="宋体" w:hAnsi="宋体" w:hint="eastAsia"/>
                <w:kern w:val="0"/>
                <w:sz w:val="24"/>
                <w:szCs w:val="24"/>
              </w:rPr>
              <w:t>指示正常巡检绿色灯闪亮</w:t>
            </w:r>
          </w:p>
        </w:tc>
      </w:tr>
      <w:tr w:rsidR="00B415D5">
        <w:trPr>
          <w:trHeight w:val="350"/>
        </w:trPr>
        <w:tc>
          <w:tcPr>
            <w:tcW w:w="3227" w:type="dxa"/>
          </w:tcPr>
          <w:p w:rsidR="00B415D5" w:rsidRDefault="005951F4" w:rsidP="0031364D">
            <w:pPr>
              <w:spacing w:line="360" w:lineRule="auto"/>
              <w:ind w:left="480" w:firstLineChars="0" w:hanging="480"/>
              <w:jc w:val="left"/>
              <w:rPr>
                <w:b/>
                <w:kern w:val="0"/>
                <w:sz w:val="24"/>
                <w:szCs w:val="24"/>
              </w:rPr>
            </w:pPr>
            <w:r>
              <w:rPr>
                <w:rFonts w:ascii="宋体" w:eastAsia="宋体" w:hAnsi="宋体" w:cs="宋体" w:hint="eastAsia"/>
                <w:color w:val="000000"/>
                <w:kern w:val="0"/>
                <w:sz w:val="24"/>
                <w:szCs w:val="24"/>
              </w:rPr>
              <w:t>报警指示</w:t>
            </w:r>
          </w:p>
        </w:tc>
        <w:tc>
          <w:tcPr>
            <w:tcW w:w="5465" w:type="dxa"/>
          </w:tcPr>
          <w:p w:rsidR="00B415D5" w:rsidRDefault="005951F4" w:rsidP="0031364D">
            <w:pPr>
              <w:spacing w:line="360" w:lineRule="auto"/>
              <w:ind w:left="480" w:firstLineChars="0" w:hanging="480"/>
              <w:jc w:val="left"/>
              <w:rPr>
                <w:b/>
                <w:kern w:val="0"/>
                <w:sz w:val="24"/>
                <w:szCs w:val="24"/>
              </w:rPr>
            </w:pPr>
            <w:r>
              <w:rPr>
                <w:rFonts w:ascii="宋体" w:hAnsi="宋体" w:hint="eastAsia"/>
                <w:kern w:val="0"/>
                <w:sz w:val="24"/>
                <w:szCs w:val="24"/>
              </w:rPr>
              <w:t>报警指示灯报警后红色常亮</w:t>
            </w:r>
          </w:p>
        </w:tc>
      </w:tr>
    </w:tbl>
    <w:p w:rsidR="00B415D5" w:rsidRDefault="00B415D5" w:rsidP="00CB11B7">
      <w:pPr>
        <w:ind w:leftChars="9" w:left="219" w:hangingChars="83"/>
        <w:rPr>
          <w:rFonts w:asciiTheme="majorEastAsia" w:eastAsiaTheme="majorEastAsia" w:hAnsiTheme="majorEastAsia"/>
          <w:b/>
          <w:sz w:val="24"/>
          <w:szCs w:val="24"/>
        </w:rPr>
      </w:pPr>
    </w:p>
    <w:p w:rsidR="00B415D5" w:rsidRDefault="005951F4" w:rsidP="0031364D">
      <w:pPr>
        <w:ind w:leftChars="9" w:left="219" w:hangingChars="83"/>
        <w:rPr>
          <w:rFonts w:asciiTheme="majorEastAsia" w:eastAsiaTheme="majorEastAsia" w:hAnsiTheme="majorEastAsia"/>
          <w:b/>
          <w:sz w:val="24"/>
          <w:szCs w:val="24"/>
        </w:rPr>
      </w:pPr>
      <w:r>
        <w:rPr>
          <w:rFonts w:asciiTheme="majorEastAsia" w:eastAsiaTheme="majorEastAsia" w:hAnsiTheme="majorEastAsia" w:hint="eastAsia"/>
          <w:b/>
          <w:sz w:val="24"/>
          <w:szCs w:val="24"/>
        </w:rPr>
        <w:t>4.2</w:t>
      </w:r>
      <w:r>
        <w:rPr>
          <w:rFonts w:asciiTheme="majorEastAsia" w:eastAsiaTheme="majorEastAsia" w:hAnsiTheme="majorEastAsia" w:hint="eastAsia"/>
          <w:b/>
          <w:bCs/>
          <w:color w:val="000000"/>
          <w:sz w:val="24"/>
          <w:szCs w:val="24"/>
        </w:rPr>
        <w:t>探测器测试、安装</w:t>
      </w:r>
    </w:p>
    <w:p w:rsidR="00B415D5" w:rsidRDefault="005951F4" w:rsidP="0031364D">
      <w:pPr>
        <w:spacing w:line="360" w:lineRule="auto"/>
        <w:ind w:left="0" w:firstLineChars="200" w:firstLine="480"/>
        <w:jc w:val="left"/>
        <w:rPr>
          <w:rFonts w:asciiTheme="minorEastAsia" w:hAnsiTheme="minorEastAsia" w:cs="宋体"/>
          <w:color w:val="000000"/>
          <w:kern w:val="0"/>
          <w:sz w:val="24"/>
          <w:szCs w:val="24"/>
        </w:rPr>
      </w:pPr>
      <w:r>
        <w:rPr>
          <w:rFonts w:asciiTheme="minorEastAsia" w:hAnsiTheme="minorEastAsia" w:hint="eastAsia"/>
          <w:bCs/>
          <w:color w:val="000000"/>
          <w:sz w:val="24"/>
          <w:szCs w:val="24"/>
        </w:rPr>
        <w:t>探测器</w:t>
      </w:r>
      <w:r>
        <w:rPr>
          <w:rFonts w:asciiTheme="minorEastAsia" w:hAnsiTheme="minorEastAsia" w:cs="宋体" w:hint="eastAsia"/>
          <w:color w:val="000000"/>
          <w:kern w:val="0"/>
          <w:sz w:val="24"/>
          <w:szCs w:val="24"/>
        </w:rPr>
        <w:t>采用不穿管方式，正确安装后，通电测试</w:t>
      </w:r>
      <w:r>
        <w:rPr>
          <w:rFonts w:asciiTheme="minorEastAsia" w:hAnsiTheme="minorEastAsia" w:hint="eastAsia"/>
          <w:bCs/>
          <w:color w:val="000000"/>
          <w:sz w:val="24"/>
          <w:szCs w:val="24"/>
        </w:rPr>
        <w:t>探测器</w:t>
      </w:r>
      <w:r>
        <w:rPr>
          <w:rFonts w:asciiTheme="minorEastAsia" w:hAnsiTheme="minorEastAsia" w:cs="宋体" w:hint="eastAsia"/>
          <w:color w:val="000000"/>
          <w:kern w:val="0"/>
          <w:sz w:val="24"/>
          <w:szCs w:val="24"/>
        </w:rPr>
        <w:t>。通过给</w:t>
      </w:r>
      <w:r>
        <w:rPr>
          <w:rFonts w:asciiTheme="minorEastAsia" w:hAnsiTheme="minorEastAsia" w:hint="eastAsia"/>
          <w:bCs/>
          <w:color w:val="000000"/>
          <w:sz w:val="24"/>
          <w:szCs w:val="24"/>
        </w:rPr>
        <w:t>探测器</w:t>
      </w:r>
      <w:proofErr w:type="gramStart"/>
      <w:r>
        <w:rPr>
          <w:rFonts w:asciiTheme="minorEastAsia" w:hAnsiTheme="minorEastAsia" w:hint="eastAsia"/>
          <w:bCs/>
          <w:color w:val="000000"/>
          <w:sz w:val="24"/>
          <w:szCs w:val="24"/>
        </w:rPr>
        <w:t>施</w:t>
      </w:r>
      <w:r>
        <w:rPr>
          <w:rFonts w:asciiTheme="minorEastAsia" w:hAnsiTheme="minorEastAsia" w:cs="宋体" w:hint="eastAsia"/>
          <w:color w:val="000000"/>
          <w:kern w:val="0"/>
          <w:sz w:val="24"/>
          <w:szCs w:val="24"/>
        </w:rPr>
        <w:t>加微压</w:t>
      </w:r>
      <w:proofErr w:type="gramEnd"/>
      <w:r>
        <w:rPr>
          <w:rFonts w:asciiTheme="minorEastAsia" w:hAnsiTheme="minorEastAsia" w:cs="宋体" w:hint="eastAsia"/>
          <w:color w:val="000000"/>
          <w:kern w:val="0"/>
          <w:sz w:val="24"/>
          <w:szCs w:val="24"/>
        </w:rPr>
        <w:t>,稳定加压 1</w:t>
      </w:r>
      <w:r>
        <w:rPr>
          <w:rFonts w:asciiTheme="minorEastAsia" w:hAnsiTheme="minorEastAsia" w:cs="Times New Roman"/>
          <w:color w:val="000000"/>
          <w:kern w:val="0"/>
          <w:sz w:val="24"/>
          <w:szCs w:val="24"/>
        </w:rPr>
        <w:t xml:space="preserve">5 </w:t>
      </w:r>
      <w:r w:rsidR="00502939">
        <w:rPr>
          <w:rFonts w:asciiTheme="minorEastAsia" w:hAnsiTheme="minorEastAsia" w:cs="宋体" w:hint="eastAsia"/>
          <w:color w:val="000000"/>
          <w:kern w:val="0"/>
          <w:sz w:val="24"/>
          <w:szCs w:val="24"/>
        </w:rPr>
        <w:t>秒以上</w:t>
      </w:r>
      <w:r>
        <w:rPr>
          <w:rFonts w:asciiTheme="minorEastAsia" w:hAnsiTheme="minorEastAsia" w:cs="宋体" w:hint="eastAsia"/>
          <w:color w:val="000000"/>
          <w:kern w:val="0"/>
          <w:sz w:val="24"/>
          <w:szCs w:val="24"/>
        </w:rPr>
        <w:t>，超过</w:t>
      </w:r>
      <w:r>
        <w:rPr>
          <w:rFonts w:asciiTheme="minorEastAsia" w:hAnsiTheme="minorEastAsia" w:hint="eastAsia"/>
          <w:bCs/>
          <w:color w:val="000000"/>
          <w:sz w:val="24"/>
          <w:szCs w:val="24"/>
        </w:rPr>
        <w:t>探测器</w:t>
      </w:r>
      <w:r w:rsidR="00502939">
        <w:rPr>
          <w:rFonts w:asciiTheme="minorEastAsia" w:hAnsiTheme="minorEastAsia" w:cs="宋体" w:hint="eastAsia"/>
          <w:color w:val="000000"/>
          <w:kern w:val="0"/>
          <w:sz w:val="24"/>
          <w:szCs w:val="24"/>
        </w:rPr>
        <w:t>内置的</w:t>
      </w:r>
      <w:r>
        <w:rPr>
          <w:rFonts w:asciiTheme="minorEastAsia" w:hAnsiTheme="minorEastAsia" w:cs="宋体" w:hint="eastAsia"/>
          <w:color w:val="000000"/>
          <w:kern w:val="0"/>
          <w:sz w:val="24"/>
          <w:szCs w:val="24"/>
        </w:rPr>
        <w:t>报警</w:t>
      </w:r>
      <w:r w:rsidR="00502939">
        <w:rPr>
          <w:rFonts w:asciiTheme="minorEastAsia" w:hAnsiTheme="minorEastAsia" w:cs="宋体" w:hint="eastAsia"/>
          <w:color w:val="000000"/>
          <w:kern w:val="0"/>
          <w:sz w:val="24"/>
          <w:szCs w:val="24"/>
        </w:rPr>
        <w:t>阈</w:t>
      </w:r>
      <w:r>
        <w:rPr>
          <w:rFonts w:asciiTheme="minorEastAsia" w:hAnsiTheme="minorEastAsia" w:cs="宋体" w:hint="eastAsia"/>
          <w:color w:val="000000"/>
          <w:kern w:val="0"/>
          <w:sz w:val="24"/>
          <w:szCs w:val="24"/>
        </w:rPr>
        <w:t>值，</w:t>
      </w:r>
      <w:r>
        <w:rPr>
          <w:rFonts w:asciiTheme="minorEastAsia" w:hAnsiTheme="minorEastAsia" w:hint="eastAsia"/>
          <w:bCs/>
          <w:color w:val="000000"/>
          <w:sz w:val="24"/>
          <w:szCs w:val="24"/>
        </w:rPr>
        <w:t>探测器</w:t>
      </w:r>
      <w:r w:rsidR="00502939">
        <w:rPr>
          <w:rFonts w:asciiTheme="minorEastAsia" w:hAnsiTheme="minorEastAsia" w:cs="宋体" w:hint="eastAsia"/>
          <w:color w:val="000000"/>
          <w:kern w:val="0"/>
          <w:sz w:val="24"/>
          <w:szCs w:val="24"/>
        </w:rPr>
        <w:t>进行</w:t>
      </w:r>
      <w:r>
        <w:rPr>
          <w:rFonts w:asciiTheme="minorEastAsia" w:hAnsiTheme="minorEastAsia" w:cs="宋体" w:hint="eastAsia"/>
          <w:color w:val="000000"/>
          <w:kern w:val="0"/>
          <w:sz w:val="24"/>
          <w:szCs w:val="24"/>
        </w:rPr>
        <w:t>报警。</w:t>
      </w:r>
    </w:p>
    <w:p w:rsidR="00B415D5" w:rsidRDefault="005951F4" w:rsidP="0031364D">
      <w:pPr>
        <w:spacing w:line="360" w:lineRule="auto"/>
        <w:ind w:left="0" w:firstLineChars="200" w:firstLine="480"/>
        <w:jc w:val="left"/>
        <w:rPr>
          <w:rFonts w:asciiTheme="majorEastAsia" w:eastAsiaTheme="majorEastAsia" w:hAnsiTheme="majorEastAsia"/>
          <w:b/>
          <w:color w:val="000000" w:themeColor="text1"/>
          <w:sz w:val="24"/>
          <w:szCs w:val="24"/>
        </w:rPr>
      </w:pPr>
      <w:r>
        <w:rPr>
          <w:rFonts w:asciiTheme="minorEastAsia" w:hAnsiTheme="minorEastAsia" w:hint="eastAsia"/>
          <w:bCs/>
          <w:color w:val="000000"/>
          <w:sz w:val="24"/>
          <w:szCs w:val="24"/>
        </w:rPr>
        <w:t>探测器</w:t>
      </w:r>
      <w:r w:rsidR="00932573">
        <w:rPr>
          <w:rFonts w:asciiTheme="minorEastAsia" w:hAnsiTheme="minorEastAsia" w:cs="宋体" w:hint="eastAsia"/>
          <w:color w:val="000000"/>
          <w:kern w:val="0"/>
          <w:sz w:val="24"/>
          <w:szCs w:val="24"/>
        </w:rPr>
        <w:t>安装采用</w:t>
      </w:r>
      <w:r>
        <w:rPr>
          <w:rFonts w:asciiTheme="minorEastAsia" w:hAnsiTheme="minorEastAsia" w:cs="宋体" w:hint="eastAsia"/>
          <w:color w:val="000000"/>
          <w:kern w:val="0"/>
          <w:sz w:val="24"/>
          <w:szCs w:val="24"/>
        </w:rPr>
        <w:t>底座安装方式，安装孔</w:t>
      </w:r>
      <w:r>
        <w:rPr>
          <w:rFonts w:asciiTheme="minorEastAsia" w:hAnsiTheme="minorEastAsia" w:hint="eastAsia"/>
          <w:sz w:val="24"/>
          <w:szCs w:val="24"/>
        </w:rPr>
        <w:t>86盒</w:t>
      </w:r>
      <w:r>
        <w:rPr>
          <w:rFonts w:asciiTheme="minorEastAsia" w:hAnsiTheme="minorEastAsia" w:cs="宋体" w:hint="eastAsia"/>
          <w:color w:val="000000"/>
          <w:kern w:val="0"/>
          <w:sz w:val="24"/>
          <w:szCs w:val="24"/>
        </w:rPr>
        <w:t>方式</w:t>
      </w:r>
      <w:r>
        <w:rPr>
          <w:rFonts w:asciiTheme="minorEastAsia" w:hAnsiTheme="minorEastAsia" w:cs="宋体" w:hint="eastAsia"/>
          <w:color w:val="000000" w:themeColor="text1"/>
          <w:kern w:val="0"/>
          <w:sz w:val="24"/>
          <w:szCs w:val="24"/>
        </w:rPr>
        <w:t>。</w:t>
      </w:r>
      <w:r>
        <w:rPr>
          <w:rFonts w:ascii="Arial" w:hAnsi="Arial" w:cs="Arial"/>
          <w:color w:val="000000" w:themeColor="text1"/>
          <w:sz w:val="24"/>
          <w:szCs w:val="24"/>
        </w:rPr>
        <w:t>将探测器按正确方向扣在底座上即可。</w:t>
      </w:r>
    </w:p>
    <w:p w:rsidR="00B415D5" w:rsidRDefault="00B415D5" w:rsidP="00CB11B7">
      <w:pPr>
        <w:ind w:left="198" w:hangingChars="82" w:hanging="198"/>
        <w:jc w:val="left"/>
        <w:rPr>
          <w:rFonts w:asciiTheme="majorEastAsia" w:eastAsiaTheme="majorEastAsia" w:hAnsiTheme="majorEastAsia"/>
          <w:b/>
          <w:sz w:val="24"/>
          <w:szCs w:val="24"/>
        </w:rPr>
      </w:pPr>
    </w:p>
    <w:p w:rsidR="00B415D5" w:rsidRDefault="005951F4" w:rsidP="0031364D">
      <w:pPr>
        <w:ind w:left="198" w:hangingChars="82" w:hanging="198"/>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4.3</w:t>
      </w:r>
      <w:r>
        <w:rPr>
          <w:rFonts w:asciiTheme="majorEastAsia" w:eastAsiaTheme="majorEastAsia" w:hAnsiTheme="majorEastAsia" w:hint="eastAsia"/>
          <w:b/>
          <w:bCs/>
          <w:color w:val="000000"/>
          <w:sz w:val="24"/>
          <w:szCs w:val="24"/>
        </w:rPr>
        <w:t>工程应用布线要求</w:t>
      </w:r>
    </w:p>
    <w:p w:rsidR="00B415D5" w:rsidRDefault="005951F4" w:rsidP="0031364D">
      <w:pPr>
        <w:widowControl/>
        <w:spacing w:line="360" w:lineRule="auto"/>
        <w:ind w:left="0"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通讯线推荐选用 </w:t>
      </w:r>
      <w:r>
        <w:rPr>
          <w:rFonts w:ascii="Times New Roman" w:eastAsia="宋体" w:hAnsi="Times New Roman" w:cs="Times New Roman"/>
          <w:color w:val="000000"/>
          <w:kern w:val="0"/>
          <w:sz w:val="24"/>
          <w:szCs w:val="24"/>
        </w:rPr>
        <w:t>RVS-2</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 xml:space="preserve">1.5 </w:t>
      </w:r>
      <w:r>
        <w:rPr>
          <w:rFonts w:ascii="宋体" w:eastAsia="宋体" w:hAnsi="宋体" w:cs="宋体" w:hint="eastAsia"/>
          <w:color w:val="000000"/>
          <w:kern w:val="0"/>
          <w:sz w:val="24"/>
          <w:szCs w:val="24"/>
        </w:rPr>
        <w:t>㎜²双绞多股铜芯线，穿金属管或</w:t>
      </w:r>
      <w:proofErr w:type="gramStart"/>
      <w:r>
        <w:rPr>
          <w:rFonts w:ascii="宋体" w:eastAsia="宋体" w:hAnsi="宋体" w:cs="宋体" w:hint="eastAsia"/>
          <w:color w:val="000000"/>
          <w:kern w:val="0"/>
          <w:sz w:val="24"/>
          <w:szCs w:val="24"/>
        </w:rPr>
        <w:t>阻燃管</w:t>
      </w:r>
      <w:proofErr w:type="gramEnd"/>
      <w:r>
        <w:rPr>
          <w:rFonts w:ascii="宋体" w:eastAsia="宋体" w:hAnsi="宋体" w:cs="宋体" w:hint="eastAsia"/>
          <w:color w:val="000000"/>
          <w:kern w:val="0"/>
          <w:sz w:val="24"/>
          <w:szCs w:val="24"/>
        </w:rPr>
        <w:t xml:space="preserve">铺设；单回路线的总长度不超过 </w:t>
      </w:r>
      <w:r>
        <w:rPr>
          <w:rFonts w:ascii="Times New Roman" w:eastAsia="宋体" w:hAnsi="Times New Roman" w:cs="Times New Roman" w:hint="eastAsia"/>
          <w:color w:val="000000"/>
          <w:kern w:val="0"/>
          <w:sz w:val="24"/>
          <w:szCs w:val="24"/>
        </w:rPr>
        <w:t>1k</w:t>
      </w:r>
      <w:r>
        <w:rPr>
          <w:rFonts w:ascii="Times New Roman" w:eastAsia="宋体" w:hAnsi="Times New Roman" w:cs="Times New Roman"/>
          <w:color w:val="000000"/>
          <w:kern w:val="0"/>
          <w:sz w:val="24"/>
          <w:szCs w:val="24"/>
        </w:rPr>
        <w:t>m</w:t>
      </w:r>
      <w:r>
        <w:rPr>
          <w:rFonts w:ascii="宋体" w:eastAsia="宋体" w:hAnsi="宋体" w:cs="宋体" w:hint="eastAsia"/>
          <w:color w:val="000000"/>
          <w:kern w:val="0"/>
          <w:sz w:val="24"/>
          <w:szCs w:val="24"/>
        </w:rPr>
        <w:t>，布线时不分正负。</w:t>
      </w:r>
    </w:p>
    <w:p w:rsidR="00B415D5" w:rsidRDefault="00CB11B7" w:rsidP="0031364D">
      <w:pPr>
        <w:widowControl/>
        <w:spacing w:line="360" w:lineRule="auto"/>
        <w:ind w:left="0" w:firstLineChars="200" w:firstLine="480"/>
        <w:jc w:val="left"/>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4384" behindDoc="0" locked="0" layoutInCell="1" allowOverlap="1">
            <wp:simplePos x="0" y="0"/>
            <wp:positionH relativeFrom="column">
              <wp:posOffset>1605915</wp:posOffset>
            </wp:positionH>
            <wp:positionV relativeFrom="paragraph">
              <wp:posOffset>462915</wp:posOffset>
            </wp:positionV>
            <wp:extent cx="2038985" cy="2252980"/>
            <wp:effectExtent l="19050" t="0" r="0" b="0"/>
            <wp:wrapTopAndBottom/>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9" cstate="print"/>
                    <a:srcRect/>
                    <a:stretch>
                      <a:fillRect/>
                    </a:stretch>
                  </pic:blipFill>
                  <pic:spPr>
                    <a:xfrm>
                      <a:off x="0" y="0"/>
                      <a:ext cx="2038985" cy="2252980"/>
                    </a:xfrm>
                    <a:prstGeom prst="rect">
                      <a:avLst/>
                    </a:prstGeom>
                    <a:noFill/>
                    <a:ln w="9525">
                      <a:noFill/>
                      <a:miter lim="800000"/>
                      <a:headEnd/>
                      <a:tailEnd/>
                    </a:ln>
                  </pic:spPr>
                </pic:pic>
              </a:graphicData>
            </a:graphic>
          </wp:anchor>
        </w:drawing>
      </w:r>
      <w:r w:rsidR="005951F4">
        <w:rPr>
          <w:rFonts w:asciiTheme="minorEastAsia" w:hAnsiTheme="minorEastAsia"/>
          <w:sz w:val="24"/>
          <w:szCs w:val="24"/>
        </w:rPr>
        <w:t>探测器连接消防应急疏散余压控制器</w:t>
      </w:r>
      <w:r w:rsidR="005951F4">
        <w:rPr>
          <w:rFonts w:asciiTheme="minorEastAsia" w:hAnsiTheme="minorEastAsia" w:hint="eastAsia"/>
          <w:sz w:val="24"/>
          <w:szCs w:val="24"/>
        </w:rPr>
        <w:t>JBF5692</w:t>
      </w:r>
      <w:r w:rsidR="005951F4">
        <w:rPr>
          <w:rFonts w:asciiTheme="minorEastAsia" w:hAnsiTheme="minorEastAsia"/>
          <w:sz w:val="24"/>
          <w:szCs w:val="24"/>
        </w:rPr>
        <w:t>的L1</w:t>
      </w:r>
      <w:r w:rsidR="005951F4">
        <w:rPr>
          <w:rFonts w:asciiTheme="minorEastAsia" w:hAnsiTheme="minorEastAsia" w:hint="eastAsia"/>
          <w:sz w:val="24"/>
          <w:szCs w:val="24"/>
        </w:rPr>
        <w:t>、</w:t>
      </w:r>
      <w:r w:rsidR="005951F4">
        <w:rPr>
          <w:rFonts w:asciiTheme="minorEastAsia" w:hAnsiTheme="minorEastAsia"/>
          <w:sz w:val="24"/>
          <w:szCs w:val="24"/>
        </w:rPr>
        <w:t>L2端子上</w:t>
      </w:r>
      <w:r w:rsidR="005951F4">
        <w:rPr>
          <w:rFonts w:asciiTheme="minorEastAsia" w:hAnsiTheme="minorEastAsia" w:hint="eastAsia"/>
          <w:sz w:val="24"/>
          <w:szCs w:val="24"/>
        </w:rPr>
        <w:t>。</w:t>
      </w:r>
    </w:p>
    <w:p w:rsidR="00CB11B7" w:rsidRPr="00CB11B7" w:rsidRDefault="00CB11B7" w:rsidP="00CB11B7">
      <w:pPr>
        <w:ind w:left="0" w:firstLineChars="0" w:firstLine="0"/>
        <w:jc w:val="center"/>
        <w:rPr>
          <w:rFonts w:asciiTheme="minorEastAsia" w:hAnsiTheme="minorEastAsia" w:cs="Times New Roman" w:hint="eastAsia"/>
          <w:color w:val="000000"/>
          <w:kern w:val="0"/>
          <w:sz w:val="24"/>
          <w:szCs w:val="24"/>
        </w:rPr>
      </w:pPr>
    </w:p>
    <w:p w:rsidR="00CB11B7" w:rsidRDefault="00CB11B7" w:rsidP="00CB11B7">
      <w:pPr>
        <w:ind w:left="0" w:firstLineChars="0" w:firstLine="0"/>
        <w:jc w:val="center"/>
        <w:rPr>
          <w:rFonts w:asciiTheme="minorEastAsia" w:hAnsiTheme="minorEastAsia" w:cs="Times New Roman" w:hint="eastAsia"/>
          <w:color w:val="000000"/>
          <w:kern w:val="0"/>
          <w:sz w:val="24"/>
          <w:szCs w:val="24"/>
        </w:rPr>
      </w:pPr>
      <w:r>
        <w:rPr>
          <w:rFonts w:asciiTheme="minorEastAsia" w:hAnsiTheme="minorEastAsia" w:hint="eastAsia"/>
          <w:szCs w:val="21"/>
        </w:rPr>
        <w:t>JBF5634、JBF5635安装示意图</w:t>
      </w:r>
    </w:p>
    <w:p w:rsidR="00CB11B7" w:rsidRPr="00CB11B7" w:rsidRDefault="00CB11B7" w:rsidP="00CB11B7">
      <w:pPr>
        <w:ind w:left="0" w:firstLineChars="0" w:firstLine="0"/>
        <w:jc w:val="center"/>
        <w:rPr>
          <w:rFonts w:asciiTheme="minorEastAsia" w:hAnsiTheme="minorEastAsia" w:cs="Times New Roman"/>
          <w:color w:val="000000"/>
          <w:kern w:val="0"/>
          <w:sz w:val="24"/>
          <w:szCs w:val="24"/>
        </w:rPr>
      </w:pPr>
    </w:p>
    <w:p w:rsidR="00B415D5" w:rsidRDefault="00B415D5" w:rsidP="00CB11B7">
      <w:pPr>
        <w:pStyle w:val="a3"/>
        <w:ind w:left="420" w:hanging="420"/>
        <w:jc w:val="center"/>
        <w:rPr>
          <w:rFonts w:asciiTheme="minorEastAsia" w:eastAsiaTheme="minorEastAsia" w:hAnsiTheme="minorEastAsia" w:cs="宋体"/>
          <w:color w:val="000000"/>
          <w:kern w:val="0"/>
          <w:sz w:val="21"/>
          <w:szCs w:val="21"/>
        </w:rPr>
      </w:pPr>
    </w:p>
    <w:p w:rsidR="00B415D5" w:rsidRDefault="00B415D5">
      <w:pPr>
        <w:widowControl/>
        <w:ind w:firstLineChars="0"/>
        <w:jc w:val="left"/>
        <w:rPr>
          <w:rFonts w:ascii="宋体" w:eastAsia="宋体" w:hAnsi="宋体" w:cs="宋体"/>
          <w:color w:val="000000"/>
          <w:kern w:val="0"/>
          <w:sz w:val="24"/>
          <w:szCs w:val="24"/>
        </w:rPr>
      </w:pPr>
    </w:p>
    <w:p w:rsidR="0031364D" w:rsidRDefault="0031364D">
      <w:pPr>
        <w:widowControl/>
        <w:ind w:firstLineChars="0"/>
        <w:jc w:val="left"/>
        <w:rPr>
          <w:rFonts w:ascii="宋体" w:eastAsia="宋体" w:hAnsi="宋体" w:cs="宋体"/>
          <w:color w:val="000000"/>
          <w:kern w:val="0"/>
          <w:sz w:val="24"/>
          <w:szCs w:val="24"/>
        </w:rPr>
      </w:pPr>
    </w:p>
    <w:p w:rsidR="00932573" w:rsidRDefault="00932573">
      <w:pPr>
        <w:widowControl/>
        <w:ind w:firstLineChars="0"/>
        <w:jc w:val="left"/>
        <w:rPr>
          <w:rFonts w:ascii="宋体" w:eastAsia="宋体" w:hAnsi="宋体" w:cs="宋体"/>
          <w:color w:val="000000"/>
          <w:kern w:val="0"/>
          <w:sz w:val="24"/>
          <w:szCs w:val="24"/>
        </w:rPr>
      </w:pPr>
    </w:p>
    <w:p w:rsidR="00932573" w:rsidRDefault="00932573">
      <w:pPr>
        <w:widowControl/>
        <w:ind w:firstLineChars="0"/>
        <w:jc w:val="left"/>
        <w:rPr>
          <w:rFonts w:ascii="宋体" w:eastAsia="宋体" w:hAnsi="宋体" w:cs="宋体"/>
          <w:color w:val="000000"/>
          <w:kern w:val="0"/>
          <w:sz w:val="24"/>
          <w:szCs w:val="24"/>
        </w:rPr>
      </w:pPr>
    </w:p>
    <w:p w:rsidR="00CB11B7" w:rsidRDefault="00CB11B7">
      <w:pPr>
        <w:widowControl/>
        <w:ind w:firstLineChars="0"/>
        <w:jc w:val="left"/>
        <w:rPr>
          <w:rFonts w:ascii="宋体" w:eastAsia="宋体" w:hAnsi="宋体" w:cs="宋体"/>
          <w:color w:val="000000"/>
          <w:kern w:val="0"/>
          <w:sz w:val="24"/>
          <w:szCs w:val="24"/>
        </w:rPr>
        <w:sectPr w:rsidR="00CB11B7" w:rsidSect="00CB11B7">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40" w:right="1800" w:bottom="1440" w:left="1800" w:header="851" w:footer="992" w:gutter="0"/>
          <w:cols w:space="425"/>
          <w:docGrid w:type="lines" w:linePitch="312"/>
        </w:sectPr>
      </w:pPr>
    </w:p>
    <w:p w:rsidR="00932573" w:rsidRDefault="00932573">
      <w:pPr>
        <w:widowControl/>
        <w:ind w:firstLineChars="0"/>
        <w:jc w:val="left"/>
        <w:rPr>
          <w:rFonts w:ascii="宋体" w:eastAsia="宋体" w:hAnsi="宋体" w:cs="宋体"/>
          <w:color w:val="000000"/>
          <w:kern w:val="0"/>
          <w:sz w:val="24"/>
          <w:szCs w:val="24"/>
        </w:rPr>
      </w:pPr>
    </w:p>
    <w:p w:rsidR="00B415D5" w:rsidRDefault="005951F4">
      <w:pPr>
        <w:widowControl/>
        <w:ind w:firstLineChars="0"/>
        <w:jc w:val="left"/>
        <w:rPr>
          <w:rFonts w:asciiTheme="majorEastAsia" w:eastAsiaTheme="majorEastAsia" w:hAnsiTheme="majorEastAsia" w:cs="宋体"/>
          <w:kern w:val="0"/>
          <w:sz w:val="28"/>
          <w:szCs w:val="28"/>
        </w:rPr>
      </w:pPr>
      <w:r>
        <w:rPr>
          <w:rFonts w:asciiTheme="majorEastAsia" w:eastAsiaTheme="majorEastAsia" w:hAnsiTheme="majorEastAsia" w:cs="Times New Roman" w:hint="eastAsia"/>
          <w:b/>
          <w:bCs/>
          <w:color w:val="000000"/>
          <w:kern w:val="0"/>
          <w:sz w:val="28"/>
          <w:szCs w:val="28"/>
        </w:rPr>
        <w:lastRenderedPageBreak/>
        <w:t>5.</w:t>
      </w:r>
      <w:r>
        <w:rPr>
          <w:rFonts w:asciiTheme="majorEastAsia" w:eastAsiaTheme="majorEastAsia" w:hAnsiTheme="majorEastAsia" w:cs="宋体" w:hint="eastAsia"/>
          <w:b/>
          <w:bCs/>
          <w:color w:val="000000"/>
          <w:kern w:val="0"/>
          <w:sz w:val="28"/>
          <w:szCs w:val="28"/>
        </w:rPr>
        <w:t xml:space="preserve">产品维护及更换 </w:t>
      </w:r>
    </w:p>
    <w:p w:rsidR="0031364D" w:rsidRDefault="005951F4" w:rsidP="0031364D">
      <w:pPr>
        <w:widowControl/>
        <w:spacing w:line="360" w:lineRule="auto"/>
        <w:ind w:left="0"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为了保证</w:t>
      </w:r>
      <w:r>
        <w:rPr>
          <w:rFonts w:asciiTheme="minorEastAsia" w:hAnsiTheme="minorEastAsia" w:cs="宋体" w:hint="eastAsia"/>
          <w:color w:val="000000" w:themeColor="text1"/>
          <w:kern w:val="0"/>
          <w:sz w:val="24"/>
          <w:szCs w:val="24"/>
        </w:rPr>
        <w:t>消防应急疏散余压监控系统的正</w:t>
      </w:r>
      <w:r>
        <w:rPr>
          <w:rFonts w:asciiTheme="minorEastAsia" w:hAnsiTheme="minorEastAsia" w:cs="宋体" w:hint="eastAsia"/>
          <w:color w:val="000000"/>
          <w:kern w:val="0"/>
          <w:sz w:val="24"/>
          <w:szCs w:val="24"/>
        </w:rPr>
        <w:t>常稳定运行，建议请专业维护公司进行维保。</w:t>
      </w:r>
      <w:r w:rsidR="00502939">
        <w:rPr>
          <w:rFonts w:asciiTheme="minorEastAsia" w:hAnsiTheme="minorEastAsia" w:cs="宋体" w:hint="eastAsia"/>
          <w:color w:val="000000"/>
          <w:kern w:val="0"/>
          <w:sz w:val="24"/>
          <w:szCs w:val="24"/>
        </w:rPr>
        <w:t>每季度</w:t>
      </w:r>
      <w:r>
        <w:rPr>
          <w:rFonts w:asciiTheme="minorEastAsia" w:hAnsiTheme="minorEastAsia" w:cs="宋体" w:hint="eastAsia"/>
          <w:color w:val="000000"/>
          <w:kern w:val="0"/>
          <w:sz w:val="24"/>
          <w:szCs w:val="24"/>
        </w:rPr>
        <w:t>应检测一次，保证</w:t>
      </w:r>
      <w:r>
        <w:rPr>
          <w:rFonts w:asciiTheme="minorEastAsia" w:hAnsiTheme="minorEastAsia" w:cs="宋体" w:hint="eastAsia"/>
          <w:color w:val="000000" w:themeColor="text1"/>
          <w:kern w:val="0"/>
          <w:sz w:val="24"/>
          <w:szCs w:val="24"/>
        </w:rPr>
        <w:t>探测器</w:t>
      </w:r>
      <w:r w:rsidR="00502939">
        <w:rPr>
          <w:rFonts w:asciiTheme="minorEastAsia" w:hAnsiTheme="minorEastAsia" w:cs="宋体" w:hint="eastAsia"/>
          <w:color w:val="000000"/>
          <w:kern w:val="0"/>
          <w:sz w:val="24"/>
          <w:szCs w:val="24"/>
        </w:rPr>
        <w:t>工作正常。探测器出现故障后要及时修理或更换，切勿</w:t>
      </w:r>
      <w:r>
        <w:rPr>
          <w:rFonts w:asciiTheme="minorEastAsia" w:hAnsiTheme="minorEastAsia" w:cs="宋体" w:hint="eastAsia"/>
          <w:color w:val="000000"/>
          <w:kern w:val="0"/>
          <w:sz w:val="24"/>
          <w:szCs w:val="24"/>
        </w:rPr>
        <w:t>长时间停止运行，如遇到值班人员无法处理的故障时，请及时通知生产厂家或</w:t>
      </w:r>
      <w:proofErr w:type="gramStart"/>
      <w:r>
        <w:rPr>
          <w:rFonts w:asciiTheme="minorEastAsia" w:hAnsiTheme="minorEastAsia" w:cs="宋体" w:hint="eastAsia"/>
          <w:color w:val="000000"/>
          <w:kern w:val="0"/>
          <w:sz w:val="24"/>
          <w:szCs w:val="24"/>
        </w:rPr>
        <w:t>当地维保部门</w:t>
      </w:r>
      <w:proofErr w:type="gramEnd"/>
      <w:r>
        <w:rPr>
          <w:rFonts w:asciiTheme="minorEastAsia" w:hAnsiTheme="minorEastAsia" w:cs="宋体" w:hint="eastAsia"/>
          <w:color w:val="000000"/>
          <w:kern w:val="0"/>
          <w:sz w:val="24"/>
          <w:szCs w:val="24"/>
        </w:rPr>
        <w:t>。</w:t>
      </w:r>
    </w:p>
    <w:p w:rsidR="00B415D5" w:rsidRDefault="00B415D5" w:rsidP="00CB11B7">
      <w:pPr>
        <w:widowControl/>
        <w:ind w:left="0" w:firstLineChars="0" w:firstLine="0"/>
        <w:jc w:val="left"/>
        <w:rPr>
          <w:rFonts w:ascii="宋体" w:eastAsia="宋体" w:hAnsi="宋体" w:cs="宋体"/>
          <w:kern w:val="0"/>
          <w:sz w:val="24"/>
          <w:szCs w:val="24"/>
        </w:rPr>
      </w:pPr>
    </w:p>
    <w:p w:rsidR="00CB11B7" w:rsidRDefault="0031364D" w:rsidP="0031364D">
      <w:pPr>
        <w:widowControl/>
        <w:ind w:left="0" w:firstLineChars="0" w:firstLine="0"/>
        <w:jc w:val="left"/>
        <w:rPr>
          <w:rFonts w:asciiTheme="majorEastAsia" w:eastAsiaTheme="majorEastAsia" w:hAnsiTheme="majorEastAsia" w:cs="宋体" w:hint="eastAsia"/>
          <w:b/>
          <w:bCs/>
          <w:color w:val="000000"/>
          <w:kern w:val="0"/>
          <w:sz w:val="28"/>
          <w:szCs w:val="28"/>
        </w:rPr>
      </w:pPr>
      <w:r>
        <w:rPr>
          <w:rFonts w:asciiTheme="majorEastAsia" w:eastAsiaTheme="majorEastAsia" w:hAnsiTheme="majorEastAsia" w:cs="Times New Roman" w:hint="eastAsia"/>
          <w:b/>
          <w:bCs/>
          <w:color w:val="000000"/>
          <w:kern w:val="0"/>
          <w:sz w:val="28"/>
          <w:szCs w:val="28"/>
        </w:rPr>
        <w:t>6.</w:t>
      </w:r>
      <w:r>
        <w:rPr>
          <w:rFonts w:asciiTheme="majorEastAsia" w:eastAsiaTheme="majorEastAsia" w:hAnsiTheme="majorEastAsia" w:cs="宋体" w:hint="eastAsia"/>
          <w:b/>
          <w:bCs/>
          <w:color w:val="000000"/>
          <w:kern w:val="0"/>
          <w:sz w:val="28"/>
          <w:szCs w:val="28"/>
        </w:rPr>
        <w:t>运输、储存及外观检查</w:t>
      </w:r>
    </w:p>
    <w:p w:rsidR="00CB11B7" w:rsidRDefault="00CB11B7" w:rsidP="00CB11B7">
      <w:pPr>
        <w:widowControl/>
        <w:spacing w:line="360" w:lineRule="auto"/>
        <w:ind w:left="0"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根据 </w:t>
      </w:r>
      <w:r>
        <w:rPr>
          <w:rFonts w:asciiTheme="minorEastAsia" w:hAnsiTheme="minorEastAsia" w:cs="Times New Roman"/>
          <w:color w:val="000000"/>
          <w:kern w:val="0"/>
          <w:sz w:val="24"/>
          <w:szCs w:val="24"/>
        </w:rPr>
        <w:t>GB/T 15464-1995</w:t>
      </w:r>
      <w:r>
        <w:rPr>
          <w:rFonts w:asciiTheme="minorEastAsia" w:hAnsiTheme="minorEastAsia" w:cs="宋体" w:hint="eastAsia"/>
          <w:color w:val="000000"/>
          <w:kern w:val="0"/>
          <w:sz w:val="24"/>
          <w:szCs w:val="24"/>
        </w:rPr>
        <w:t>《仪器仪表包装通用技术条件》的规定进行运输和储存。运输和储存过程中必须保持生产厂原包装的完整，避免产品受潮、浸水。</w:t>
      </w:r>
    </w:p>
    <w:p w:rsidR="00CB11B7" w:rsidRDefault="00CB11B7" w:rsidP="00CB11B7">
      <w:pPr>
        <w:widowControl/>
        <w:spacing w:line="360" w:lineRule="auto"/>
        <w:ind w:left="199" w:hangingChars="83" w:hanging="199"/>
        <w:jc w:val="left"/>
        <w:rPr>
          <w:rFonts w:asciiTheme="minorEastAsia" w:hAnsiTheme="minorEastAsia" w:cs="宋体"/>
          <w:color w:val="000000"/>
          <w:kern w:val="0"/>
          <w:sz w:val="24"/>
          <w:szCs w:val="24"/>
        </w:rPr>
      </w:pPr>
    </w:p>
    <w:p w:rsidR="00CB11B7" w:rsidRDefault="00CB11B7" w:rsidP="00CB11B7">
      <w:pPr>
        <w:widowControl/>
        <w:spacing w:line="360" w:lineRule="auto"/>
        <w:ind w:left="199" w:hangingChars="83" w:hanging="199"/>
        <w:jc w:val="left"/>
        <w:rPr>
          <w:rFonts w:asciiTheme="minorEastAsia" w:hAnsiTheme="minorEastAsia" w:cs="宋体" w:hint="eastAsia"/>
          <w:color w:val="000000"/>
          <w:kern w:val="0"/>
          <w:sz w:val="24"/>
          <w:szCs w:val="24"/>
        </w:rPr>
      </w:pPr>
    </w:p>
    <w:p w:rsidR="00CB11B7" w:rsidRDefault="00CB11B7" w:rsidP="00CB11B7">
      <w:pPr>
        <w:widowControl/>
        <w:spacing w:line="360" w:lineRule="auto"/>
        <w:ind w:left="199" w:hangingChars="83" w:hanging="199"/>
        <w:jc w:val="left"/>
        <w:rPr>
          <w:rFonts w:asciiTheme="minorEastAsia" w:hAnsiTheme="minorEastAsia" w:cs="宋体"/>
          <w:color w:val="000000"/>
          <w:kern w:val="0"/>
          <w:sz w:val="24"/>
          <w:szCs w:val="24"/>
        </w:rPr>
      </w:pPr>
    </w:p>
    <w:p w:rsidR="00CB11B7" w:rsidRDefault="00CB11B7" w:rsidP="00CB11B7">
      <w:pPr>
        <w:spacing w:before="156" w:after="156" w:line="276" w:lineRule="auto"/>
        <w:ind w:left="0" w:firstLineChars="0" w:firstLine="0"/>
        <w:rPr>
          <w:rFonts w:ascii="宋体" w:hAnsi="宋体"/>
          <w:b/>
          <w:sz w:val="28"/>
          <w:szCs w:val="28"/>
        </w:rPr>
      </w:pPr>
      <w:proofErr w:type="gramStart"/>
      <w:r>
        <w:rPr>
          <w:rFonts w:ascii="宋体" w:hAnsi="宋体" w:hint="eastAsia"/>
          <w:b/>
          <w:sz w:val="28"/>
          <w:szCs w:val="28"/>
        </w:rPr>
        <w:t>青鸟消防</w:t>
      </w:r>
      <w:proofErr w:type="gramEnd"/>
      <w:r>
        <w:rPr>
          <w:rFonts w:ascii="宋体" w:hAnsi="宋体" w:hint="eastAsia"/>
          <w:b/>
          <w:sz w:val="28"/>
          <w:szCs w:val="28"/>
        </w:rPr>
        <w:t>股份有限公司</w:t>
      </w:r>
    </w:p>
    <w:p w:rsidR="00CB11B7" w:rsidRDefault="00CB11B7" w:rsidP="00CB11B7">
      <w:pPr>
        <w:spacing w:before="156" w:after="156" w:line="276" w:lineRule="auto"/>
        <w:ind w:left="420" w:hanging="420"/>
        <w:rPr>
          <w:rFonts w:ascii="宋体" w:hAnsi="宋体"/>
          <w:szCs w:val="21"/>
        </w:rPr>
      </w:pPr>
      <w:r>
        <w:rPr>
          <w:rFonts w:ascii="宋体" w:hAnsi="宋体" w:hint="eastAsia"/>
          <w:szCs w:val="21"/>
        </w:rPr>
        <w:t>地    址：中国北京市海淀区成府路</w:t>
      </w:r>
      <w:r>
        <w:rPr>
          <w:rFonts w:ascii="宋体" w:hAnsi="宋体"/>
          <w:szCs w:val="21"/>
        </w:rPr>
        <w:t>207</w:t>
      </w:r>
      <w:r>
        <w:rPr>
          <w:rFonts w:ascii="宋体" w:hAnsi="宋体" w:hint="eastAsia"/>
          <w:szCs w:val="21"/>
        </w:rPr>
        <w:t>号北大青鸟楼</w:t>
      </w:r>
    </w:p>
    <w:p w:rsidR="00CB11B7" w:rsidRDefault="00CB11B7" w:rsidP="00CB11B7">
      <w:pPr>
        <w:spacing w:before="156" w:after="156" w:line="276" w:lineRule="auto"/>
        <w:ind w:left="420" w:hanging="420"/>
        <w:rPr>
          <w:rFonts w:ascii="宋体" w:hAnsi="宋体"/>
          <w:szCs w:val="21"/>
        </w:rPr>
      </w:pPr>
      <w:proofErr w:type="gramStart"/>
      <w:r>
        <w:rPr>
          <w:rFonts w:ascii="宋体" w:hAnsi="宋体" w:hint="eastAsia"/>
          <w:szCs w:val="21"/>
        </w:rPr>
        <w:t>邮</w:t>
      </w:r>
      <w:proofErr w:type="gramEnd"/>
      <w:r>
        <w:rPr>
          <w:rFonts w:ascii="宋体" w:hAnsi="宋体" w:hint="eastAsia"/>
          <w:szCs w:val="21"/>
        </w:rPr>
        <w:t xml:space="preserve">    编：</w:t>
      </w:r>
      <w:r>
        <w:rPr>
          <w:rFonts w:ascii="宋体" w:hAnsi="宋体"/>
          <w:szCs w:val="21"/>
        </w:rPr>
        <w:t>100871</w:t>
      </w:r>
    </w:p>
    <w:p w:rsidR="00CB11B7" w:rsidRDefault="00CB11B7" w:rsidP="00CB11B7">
      <w:pPr>
        <w:spacing w:before="156" w:after="156" w:line="276" w:lineRule="auto"/>
        <w:ind w:left="420" w:hanging="420"/>
        <w:rPr>
          <w:rFonts w:ascii="宋体" w:hAnsi="宋体"/>
          <w:szCs w:val="21"/>
        </w:rPr>
      </w:pPr>
      <w:r>
        <w:rPr>
          <w:noProof/>
        </w:rPr>
        <w:drawing>
          <wp:anchor distT="0" distB="0" distL="114300" distR="114300" simplePos="0" relativeHeight="251666432" behindDoc="0" locked="0" layoutInCell="1" allowOverlap="1">
            <wp:simplePos x="0" y="0"/>
            <wp:positionH relativeFrom="column">
              <wp:posOffset>3569335</wp:posOffset>
            </wp:positionH>
            <wp:positionV relativeFrom="paragraph">
              <wp:posOffset>143510</wp:posOffset>
            </wp:positionV>
            <wp:extent cx="1946910" cy="1946910"/>
            <wp:effectExtent l="0" t="0" r="15240" b="15240"/>
            <wp:wrapNone/>
            <wp:docPr id="13" name="图片 2" descr="新LOGO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新LOGO二维码"/>
                    <pic:cNvPicPr>
                      <a:picLocks noChangeAspect="1"/>
                    </pic:cNvPicPr>
                  </pic:nvPicPr>
                  <pic:blipFill>
                    <a:blip r:embed="rId26" cstate="print"/>
                    <a:stretch>
                      <a:fillRect/>
                    </a:stretch>
                  </pic:blipFill>
                  <pic:spPr>
                    <a:xfrm>
                      <a:off x="0" y="0"/>
                      <a:ext cx="1946910" cy="1946910"/>
                    </a:xfrm>
                    <a:prstGeom prst="rect">
                      <a:avLst/>
                    </a:prstGeom>
                    <a:noFill/>
                    <a:ln>
                      <a:noFill/>
                    </a:ln>
                  </pic:spPr>
                </pic:pic>
              </a:graphicData>
            </a:graphic>
          </wp:anchor>
        </w:drawing>
      </w:r>
      <w:r>
        <w:rPr>
          <w:rFonts w:ascii="宋体" w:hAnsi="宋体" w:hint="eastAsia"/>
          <w:szCs w:val="21"/>
        </w:rPr>
        <w:t>服务热线：</w:t>
      </w:r>
      <w:r>
        <w:rPr>
          <w:rFonts w:ascii="宋体" w:hAnsi="宋体"/>
          <w:szCs w:val="21"/>
        </w:rPr>
        <w:t>400 0089 119</w:t>
      </w:r>
    </w:p>
    <w:p w:rsidR="00CB11B7" w:rsidRDefault="00CB11B7" w:rsidP="00CB11B7">
      <w:pPr>
        <w:spacing w:before="156" w:after="156" w:line="276" w:lineRule="auto"/>
        <w:ind w:left="420" w:hanging="420"/>
        <w:rPr>
          <w:rFonts w:ascii="宋体" w:hAnsi="宋体"/>
          <w:szCs w:val="21"/>
        </w:rPr>
      </w:pPr>
      <w:r>
        <w:rPr>
          <w:rFonts w:ascii="宋体" w:hAnsi="宋体" w:hint="eastAsia"/>
          <w:szCs w:val="21"/>
        </w:rPr>
        <w:t>传    真：</w:t>
      </w:r>
      <w:r>
        <w:rPr>
          <w:rFonts w:ascii="宋体" w:hAnsi="宋体"/>
          <w:szCs w:val="21"/>
        </w:rPr>
        <w:t>010-62755692</w:t>
      </w:r>
    </w:p>
    <w:p w:rsidR="00CB11B7" w:rsidRDefault="00CB11B7" w:rsidP="00CB11B7">
      <w:pPr>
        <w:spacing w:before="156" w:after="156" w:line="276" w:lineRule="auto"/>
        <w:ind w:left="420" w:hanging="420"/>
        <w:rPr>
          <w:rFonts w:ascii="宋体" w:hAnsi="宋体"/>
          <w:szCs w:val="21"/>
        </w:rPr>
      </w:pPr>
      <w:r>
        <w:rPr>
          <w:rFonts w:ascii="宋体" w:hAnsi="宋体" w:hint="eastAsia"/>
          <w:szCs w:val="21"/>
        </w:rPr>
        <w:t>网址：</w:t>
      </w:r>
      <w:r>
        <w:rPr>
          <w:rFonts w:ascii="宋体" w:hAnsi="宋体"/>
          <w:szCs w:val="21"/>
        </w:rPr>
        <w:fldChar w:fldCharType="begin"/>
      </w:r>
      <w:r>
        <w:rPr>
          <w:rFonts w:ascii="宋体" w:hAnsi="宋体"/>
          <w:szCs w:val="21"/>
        </w:rPr>
        <w:instrText xml:space="preserve"> HYPERLINK "http://www.jbufa.com/" </w:instrText>
      </w:r>
      <w:r>
        <w:rPr>
          <w:rFonts w:ascii="宋体" w:hAnsi="宋体"/>
          <w:szCs w:val="21"/>
        </w:rPr>
        <w:fldChar w:fldCharType="separate"/>
      </w:r>
      <w:r>
        <w:rPr>
          <w:rFonts w:ascii="宋体" w:hAnsi="宋体"/>
          <w:szCs w:val="21"/>
        </w:rPr>
        <w:t>http://www.jbufa.com</w:t>
      </w:r>
      <w:r>
        <w:rPr>
          <w:rFonts w:ascii="宋体" w:hAnsi="宋体"/>
          <w:szCs w:val="21"/>
        </w:rPr>
        <w:fldChar w:fldCharType="end"/>
      </w:r>
    </w:p>
    <w:p w:rsidR="00CB11B7" w:rsidRDefault="00CB11B7" w:rsidP="00CB11B7">
      <w:pPr>
        <w:spacing w:before="156" w:after="156" w:line="276" w:lineRule="auto"/>
        <w:ind w:left="422" w:hanging="422"/>
        <w:rPr>
          <w:rFonts w:ascii="宋体" w:hAnsi="宋体"/>
          <w:b/>
        </w:rPr>
      </w:pPr>
      <w:r>
        <w:rPr>
          <w:rFonts w:ascii="宋体" w:hAnsi="宋体"/>
          <w:b/>
        </w:rPr>
        <w:t xml:space="preserve">Jade Bird Fire </w:t>
      </w:r>
      <w:proofErr w:type="spellStart"/>
      <w:r>
        <w:rPr>
          <w:rFonts w:ascii="宋体" w:hAnsi="宋体"/>
          <w:b/>
        </w:rPr>
        <w:t>Co.</w:t>
      </w:r>
      <w:proofErr w:type="gramStart"/>
      <w:r>
        <w:rPr>
          <w:rFonts w:ascii="宋体" w:hAnsi="宋体"/>
          <w:b/>
        </w:rPr>
        <w:t>,Ltd</w:t>
      </w:r>
      <w:proofErr w:type="spellEnd"/>
      <w:proofErr w:type="gramEnd"/>
      <w:r>
        <w:rPr>
          <w:rFonts w:ascii="宋体" w:hAnsi="宋体"/>
          <w:b/>
        </w:rPr>
        <w:t>.</w:t>
      </w:r>
    </w:p>
    <w:p w:rsidR="00CB11B7" w:rsidRDefault="00CB11B7" w:rsidP="00CB11B7">
      <w:pPr>
        <w:spacing w:before="156" w:after="156" w:line="276" w:lineRule="auto"/>
        <w:ind w:left="420" w:hanging="420"/>
        <w:rPr>
          <w:rFonts w:ascii="宋体" w:hAnsi="宋体"/>
          <w:szCs w:val="21"/>
        </w:rPr>
      </w:pPr>
      <w:r>
        <w:rPr>
          <w:rFonts w:ascii="宋体" w:hAnsi="宋体"/>
          <w:szCs w:val="21"/>
        </w:rPr>
        <w:t>Address: Jade Bird Building</w:t>
      </w:r>
      <w:proofErr w:type="gramStart"/>
      <w:r>
        <w:rPr>
          <w:rFonts w:ascii="宋体" w:hAnsi="宋体"/>
          <w:szCs w:val="21"/>
        </w:rPr>
        <w:t>,207</w:t>
      </w:r>
      <w:proofErr w:type="gramEnd"/>
      <w:r>
        <w:rPr>
          <w:rFonts w:ascii="宋体" w:hAnsi="宋体"/>
          <w:szCs w:val="21"/>
        </w:rPr>
        <w:t xml:space="preserve"> </w:t>
      </w:r>
      <w:proofErr w:type="spellStart"/>
      <w:r>
        <w:rPr>
          <w:rFonts w:ascii="宋体" w:hAnsi="宋体"/>
          <w:szCs w:val="21"/>
        </w:rPr>
        <w:t>Chengfu</w:t>
      </w:r>
      <w:proofErr w:type="spellEnd"/>
      <w:r>
        <w:rPr>
          <w:rFonts w:ascii="宋体" w:hAnsi="宋体"/>
          <w:szCs w:val="21"/>
        </w:rPr>
        <w:t xml:space="preserve"> Road,</w:t>
      </w:r>
    </w:p>
    <w:p w:rsidR="00CB11B7" w:rsidRDefault="00CB11B7" w:rsidP="00CB11B7">
      <w:pPr>
        <w:spacing w:before="156" w:after="156" w:line="276" w:lineRule="auto"/>
        <w:ind w:firstLineChars="398" w:firstLine="836"/>
        <w:rPr>
          <w:rFonts w:ascii="宋体" w:hAnsi="宋体"/>
          <w:szCs w:val="21"/>
        </w:rPr>
      </w:pPr>
      <w:r>
        <w:rPr>
          <w:rFonts w:ascii="宋体" w:hAnsi="宋体"/>
          <w:szCs w:val="21"/>
        </w:rPr>
        <w:t xml:space="preserve"> </w:t>
      </w:r>
      <w:proofErr w:type="spellStart"/>
      <w:r>
        <w:rPr>
          <w:rFonts w:ascii="宋体" w:hAnsi="宋体"/>
          <w:szCs w:val="21"/>
        </w:rPr>
        <w:t>Haidian</w:t>
      </w:r>
      <w:proofErr w:type="spellEnd"/>
      <w:r>
        <w:rPr>
          <w:rFonts w:ascii="宋体" w:hAnsi="宋体"/>
          <w:szCs w:val="21"/>
        </w:rPr>
        <w:t xml:space="preserve"> </w:t>
      </w:r>
      <w:proofErr w:type="spellStart"/>
      <w:r>
        <w:rPr>
          <w:rFonts w:ascii="宋体" w:hAnsi="宋体"/>
          <w:szCs w:val="21"/>
        </w:rPr>
        <w:t>District</w:t>
      </w:r>
      <w:proofErr w:type="gramStart"/>
      <w:r>
        <w:rPr>
          <w:rFonts w:ascii="宋体" w:hAnsi="宋体"/>
          <w:szCs w:val="21"/>
        </w:rPr>
        <w:t>,Beijing,P.R.China</w:t>
      </w:r>
      <w:proofErr w:type="spellEnd"/>
      <w:proofErr w:type="gramEnd"/>
    </w:p>
    <w:p w:rsidR="00CB11B7" w:rsidRDefault="00CB11B7" w:rsidP="00CB11B7">
      <w:pPr>
        <w:spacing w:before="156" w:after="156" w:line="276" w:lineRule="auto"/>
        <w:ind w:left="420" w:hanging="420"/>
        <w:rPr>
          <w:rFonts w:ascii="宋体" w:hAnsi="宋体"/>
          <w:szCs w:val="21"/>
        </w:rPr>
      </w:pPr>
      <w:r>
        <w:rPr>
          <w:rFonts w:ascii="宋体" w:hAnsi="宋体"/>
          <w:szCs w:val="21"/>
        </w:rPr>
        <w:t xml:space="preserve">Post Code: 100871   </w:t>
      </w:r>
    </w:p>
    <w:p w:rsidR="00CB11B7" w:rsidRDefault="00CB11B7" w:rsidP="00CB11B7">
      <w:pPr>
        <w:spacing w:before="156" w:after="156" w:line="276" w:lineRule="auto"/>
        <w:ind w:left="420" w:hanging="420"/>
        <w:rPr>
          <w:rFonts w:ascii="宋体" w:hAnsi="宋体"/>
          <w:szCs w:val="21"/>
        </w:rPr>
      </w:pPr>
      <w:r>
        <w:rPr>
          <w:rFonts w:ascii="宋体" w:hAnsi="宋体"/>
          <w:szCs w:val="21"/>
        </w:rPr>
        <w:t>Tel: 400 0089 119</w:t>
      </w:r>
    </w:p>
    <w:p w:rsidR="00CB11B7" w:rsidRDefault="00CB11B7" w:rsidP="00CB11B7">
      <w:pPr>
        <w:spacing w:before="156" w:after="156" w:line="276" w:lineRule="auto"/>
        <w:ind w:left="420" w:hanging="420"/>
        <w:rPr>
          <w:rFonts w:ascii="宋体" w:hAnsi="宋体"/>
          <w:szCs w:val="21"/>
        </w:rPr>
      </w:pPr>
      <w:r>
        <w:rPr>
          <w:rFonts w:ascii="宋体" w:hAnsi="宋体"/>
          <w:szCs w:val="21"/>
        </w:rPr>
        <w:t>Fax</w:t>
      </w:r>
      <w:proofErr w:type="gramStart"/>
      <w:r>
        <w:rPr>
          <w:rFonts w:ascii="宋体" w:hAnsi="宋体"/>
          <w:szCs w:val="21"/>
        </w:rPr>
        <w:t>:+</w:t>
      </w:r>
      <w:proofErr w:type="gramEnd"/>
      <w:r>
        <w:rPr>
          <w:rFonts w:ascii="宋体" w:hAnsi="宋体"/>
          <w:szCs w:val="21"/>
        </w:rPr>
        <w:t>86-10-62755692</w:t>
      </w:r>
    </w:p>
    <w:p w:rsidR="00CB11B7" w:rsidRDefault="00CB11B7" w:rsidP="00CB11B7">
      <w:pPr>
        <w:spacing w:before="156" w:after="156" w:line="276" w:lineRule="auto"/>
        <w:ind w:left="0" w:firstLineChars="0" w:firstLine="0"/>
        <w:rPr>
          <w:rFonts w:ascii="宋体" w:hAnsi="宋体"/>
          <w:szCs w:val="21"/>
        </w:rPr>
        <w:sectPr w:rsidR="00CB11B7" w:rsidSect="00CB11B7">
          <w:footerReference w:type="default" r:id="rId27"/>
          <w:type w:val="continuous"/>
          <w:pgSz w:w="11906" w:h="16838"/>
          <w:pgMar w:top="1440" w:right="1800" w:bottom="1440" w:left="1800" w:header="851" w:footer="992" w:gutter="0"/>
          <w:cols w:space="425"/>
          <w:docGrid w:type="lines" w:linePitch="312"/>
        </w:sectPr>
      </w:pPr>
      <w:r>
        <w:rPr>
          <w:rFonts w:ascii="宋体" w:hAnsi="宋体"/>
          <w:szCs w:val="21"/>
        </w:rPr>
        <w:t>Website: http://www.jbufa.c</w:t>
      </w:r>
      <w:r>
        <w:rPr>
          <w:rFonts w:ascii="宋体" w:hAnsi="宋体" w:hint="eastAsia"/>
          <w:szCs w:val="21"/>
        </w:rPr>
        <w:t>om</w:t>
      </w:r>
    </w:p>
    <w:p w:rsidR="00CB11B7" w:rsidRDefault="00CB11B7" w:rsidP="00CB11B7">
      <w:pPr>
        <w:spacing w:before="156" w:after="156" w:line="276" w:lineRule="auto"/>
        <w:ind w:left="0" w:firstLineChars="0" w:firstLine="0"/>
        <w:rPr>
          <w:rFonts w:ascii="宋体" w:hAnsi="宋体"/>
          <w:szCs w:val="21"/>
        </w:rPr>
      </w:pPr>
    </w:p>
    <w:sectPr w:rsidR="00CB11B7" w:rsidSect="00CB11B7">
      <w:type w:val="continuous"/>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150F67" w15:done="0"/>
  <w15:commentEx w15:paraId="59DF3F96" w15:done="0"/>
  <w15:commentEx w15:paraId="1C02185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432" w:rsidRDefault="00392432" w:rsidP="002903A0">
      <w:pPr>
        <w:ind w:left="420" w:hanging="420"/>
      </w:pPr>
      <w:r>
        <w:separator/>
      </w:r>
    </w:p>
  </w:endnote>
  <w:endnote w:type="continuationSeparator" w:id="0">
    <w:p w:rsidR="00392432" w:rsidRDefault="00392432" w:rsidP="002903A0">
      <w:pPr>
        <w:ind w:left="420" w:hanging="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4D" w:rsidRPr="00CB11B7" w:rsidRDefault="0031364D" w:rsidP="00CB11B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rsidP="00CB11B7">
    <w:pPr>
      <w:pStyle w:val="a6"/>
    </w:pPr>
    <w:proofErr w:type="gramStart"/>
    <w:r>
      <w:rPr>
        <w:rFonts w:hint="eastAsia"/>
      </w:rPr>
      <w:t>青鸟消防</w:t>
    </w:r>
    <w:proofErr w:type="gramEnd"/>
    <w:r>
      <w:rPr>
        <w:rFonts w:hint="eastAsia"/>
      </w:rPr>
      <w:t>股份有限公司</w:t>
    </w:r>
    <w:r>
      <w:rPr>
        <w:rFonts w:hint="eastAsia"/>
      </w:rPr>
      <w:t xml:space="preserve">                   </w:t>
    </w:r>
    <w:r>
      <w:rPr>
        <w:rFonts w:hint="eastAsia"/>
      </w:rPr>
      <w:t>第</w:t>
    </w:r>
    <w:r>
      <w:rPr>
        <w:rFonts w:hint="eastAsia"/>
      </w:rPr>
      <w:t xml:space="preserve"> 1 </w:t>
    </w:r>
    <w:r>
      <w:rPr>
        <w:rFonts w:hint="eastAsia"/>
      </w:rPr>
      <w:t>页</w:t>
    </w:r>
    <w:r>
      <w:rPr>
        <w:rFonts w:hint="eastAsia"/>
      </w:rPr>
      <w:t xml:space="preserve"> </w:t>
    </w:r>
    <w:r>
      <w:rPr>
        <w:rFonts w:hint="eastAsia"/>
      </w:rPr>
      <w:t>共</w:t>
    </w:r>
    <w:r>
      <w:rPr>
        <w:rFonts w:hint="eastAsia"/>
      </w:rPr>
      <w:t xml:space="preserve"> 4 </w:t>
    </w:r>
    <w:r>
      <w:rPr>
        <w:rFonts w:hint="eastAsia"/>
      </w:rPr>
      <w:t>页</w:t>
    </w:r>
  </w:p>
  <w:p w:rsidR="00CB11B7" w:rsidRPr="00CB11B7" w:rsidRDefault="00CB11B7" w:rsidP="00CB11B7">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rsidP="00CB11B7">
    <w:pPr>
      <w:pStyle w:val="a6"/>
    </w:pPr>
    <w:proofErr w:type="gramStart"/>
    <w:r>
      <w:rPr>
        <w:rFonts w:hint="eastAsia"/>
      </w:rPr>
      <w:t>青鸟消防</w:t>
    </w:r>
    <w:proofErr w:type="gramEnd"/>
    <w:r>
      <w:rPr>
        <w:rFonts w:hint="eastAsia"/>
      </w:rPr>
      <w:t>股份有限公司</w:t>
    </w:r>
    <w:r>
      <w:rPr>
        <w:rFonts w:hint="eastAsia"/>
      </w:rPr>
      <w:t xml:space="preserve">                   </w:t>
    </w:r>
    <w:r>
      <w:rPr>
        <w:rFonts w:hint="eastAsia"/>
      </w:rPr>
      <w:t>第</w:t>
    </w:r>
    <w:r>
      <w:rPr>
        <w:rFonts w:hint="eastAsia"/>
      </w:rPr>
      <w:t xml:space="preserve"> 2 </w:t>
    </w:r>
    <w:r>
      <w:rPr>
        <w:rFonts w:hint="eastAsia"/>
      </w:rPr>
      <w:t>页</w:t>
    </w:r>
    <w:r>
      <w:rPr>
        <w:rFonts w:hint="eastAsia"/>
      </w:rPr>
      <w:t xml:space="preserve"> </w:t>
    </w:r>
    <w:r>
      <w:rPr>
        <w:rFonts w:hint="eastAsia"/>
      </w:rPr>
      <w:t>共</w:t>
    </w:r>
    <w:r>
      <w:rPr>
        <w:rFonts w:hint="eastAsia"/>
      </w:rPr>
      <w:t xml:space="preserve"> 4 </w:t>
    </w:r>
    <w:r>
      <w:rPr>
        <w:rFonts w:hint="eastAsia"/>
      </w:rPr>
      <w:t>页</w:t>
    </w:r>
  </w:p>
  <w:p w:rsidR="00CB11B7" w:rsidRPr="00CB11B7" w:rsidRDefault="00CB11B7" w:rsidP="00CB11B7">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rsidP="00CB11B7">
    <w:pPr>
      <w:pStyle w:val="a6"/>
    </w:pPr>
    <w:proofErr w:type="gramStart"/>
    <w:r>
      <w:rPr>
        <w:rFonts w:hint="eastAsia"/>
      </w:rPr>
      <w:t>青鸟消防</w:t>
    </w:r>
    <w:proofErr w:type="gramEnd"/>
    <w:r>
      <w:rPr>
        <w:rFonts w:hint="eastAsia"/>
      </w:rPr>
      <w:t>股份有限公司</w:t>
    </w:r>
    <w:r>
      <w:rPr>
        <w:rFonts w:hint="eastAsia"/>
      </w:rPr>
      <w:t xml:space="preserve">                   </w:t>
    </w:r>
    <w:r>
      <w:rPr>
        <w:rFonts w:hint="eastAsia"/>
      </w:rPr>
      <w:t>第</w:t>
    </w:r>
    <w:r>
      <w:rPr>
        <w:rFonts w:hint="eastAsia"/>
      </w:rPr>
      <w:t xml:space="preserve"> 3 </w:t>
    </w:r>
    <w:r>
      <w:rPr>
        <w:rFonts w:hint="eastAsia"/>
      </w:rPr>
      <w:t>页</w:t>
    </w:r>
    <w:r>
      <w:rPr>
        <w:rFonts w:hint="eastAsia"/>
      </w:rPr>
      <w:t xml:space="preserve"> </w:t>
    </w:r>
    <w:r>
      <w:rPr>
        <w:rFonts w:hint="eastAsia"/>
      </w:rPr>
      <w:t>共</w:t>
    </w:r>
    <w:r>
      <w:rPr>
        <w:rFonts w:hint="eastAsia"/>
      </w:rPr>
      <w:t xml:space="preserve"> 4 </w:t>
    </w:r>
    <w:r>
      <w:rPr>
        <w:rFonts w:hint="eastAsia"/>
      </w:rPr>
      <w:t>页</w:t>
    </w:r>
  </w:p>
  <w:p w:rsidR="00CB11B7" w:rsidRPr="00CB11B7" w:rsidRDefault="00CB11B7" w:rsidP="00CB11B7">
    <w:pPr>
      <w:pStyle w:val="a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pPr>
      <w:pStyle w:val="a6"/>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rsidP="00CB11B7">
    <w:pPr>
      <w:pStyle w:val="a6"/>
    </w:pPr>
    <w:proofErr w:type="gramStart"/>
    <w:r>
      <w:rPr>
        <w:rFonts w:hint="eastAsia"/>
      </w:rPr>
      <w:t>青鸟消防</w:t>
    </w:r>
    <w:proofErr w:type="gramEnd"/>
    <w:r>
      <w:rPr>
        <w:rFonts w:hint="eastAsia"/>
      </w:rPr>
      <w:t>股份有限公司</w:t>
    </w:r>
    <w:r>
      <w:rPr>
        <w:rFonts w:hint="eastAsia"/>
      </w:rPr>
      <w:t xml:space="preserve">                   </w:t>
    </w:r>
    <w:r>
      <w:rPr>
        <w:rFonts w:hint="eastAsia"/>
      </w:rPr>
      <w:t>第</w:t>
    </w:r>
    <w:r>
      <w:rPr>
        <w:rFonts w:hint="eastAsia"/>
      </w:rPr>
      <w:t xml:space="preserve"> 4 </w:t>
    </w:r>
    <w:r>
      <w:rPr>
        <w:rFonts w:hint="eastAsia"/>
      </w:rPr>
      <w:t>页</w:t>
    </w:r>
    <w:r>
      <w:rPr>
        <w:rFonts w:hint="eastAsia"/>
      </w:rPr>
      <w:t xml:space="preserve"> </w:t>
    </w:r>
    <w:r>
      <w:rPr>
        <w:rFonts w:hint="eastAsia"/>
      </w:rPr>
      <w:t>共</w:t>
    </w:r>
    <w:r>
      <w:rPr>
        <w:rFonts w:hint="eastAsia"/>
      </w:rPr>
      <w:t xml:space="preserve"> 4 </w:t>
    </w:r>
    <w:r>
      <w:rPr>
        <w:rFonts w:hint="eastAsia"/>
      </w:rPr>
      <w:t>页</w:t>
    </w:r>
  </w:p>
  <w:p w:rsidR="00CB11B7" w:rsidRPr="00CB11B7" w:rsidRDefault="00CB11B7" w:rsidP="00CB11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432" w:rsidRDefault="00392432" w:rsidP="002903A0">
      <w:pPr>
        <w:ind w:left="420" w:hanging="420"/>
      </w:pPr>
      <w:r>
        <w:separator/>
      </w:r>
    </w:p>
  </w:footnote>
  <w:footnote w:type="continuationSeparator" w:id="0">
    <w:p w:rsidR="00392432" w:rsidRDefault="00392432" w:rsidP="002903A0">
      <w:pPr>
        <w:ind w:left="420" w:hanging="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rsidP="00CB11B7">
    <w:pPr>
      <w:pStyle w:val="a7"/>
      <w:ind w:left="360" w:hanging="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rsidP="00CB11B7">
    <w:pPr>
      <w:pStyle w:val="a7"/>
      <w:ind w:left="360" w:hanging="360"/>
    </w:pPr>
    <w:r>
      <w:rPr>
        <w:rFonts w:hint="eastAsia"/>
        <w:noProof/>
      </w:rPr>
      <w:drawing>
        <wp:inline distT="0" distB="0" distL="114300" distR="114300">
          <wp:extent cx="1076325" cy="314325"/>
          <wp:effectExtent l="19050" t="0" r="9345" b="0"/>
          <wp:docPr id="1" name="图片 40" descr="青鸟消防（完整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0" descr="青鸟消防（完整稿）"/>
                  <pic:cNvPicPr>
                    <a:picLocks noChangeAspect="1"/>
                  </pic:cNvPicPr>
                </pic:nvPicPr>
                <pic:blipFill>
                  <a:blip r:embed="rId1"/>
                  <a:stretch>
                    <a:fillRect/>
                  </a:stretch>
                </pic:blipFill>
                <pic:spPr>
                  <a:xfrm>
                    <a:off x="0" y="0"/>
                    <a:ext cx="1084637" cy="317069"/>
                  </a:xfrm>
                  <a:prstGeom prst="rect">
                    <a:avLst/>
                  </a:prstGeom>
                  <a:noFill/>
                  <a:ln>
                    <a:noFill/>
                  </a:ln>
                </pic:spPr>
              </pic:pic>
            </a:graphicData>
          </a:graphic>
        </wp:inline>
      </w:drawing>
    </w:r>
    <w:r>
      <w:rPr>
        <w:rFonts w:hint="eastAsia"/>
      </w:rPr>
      <w:t xml:space="preserve">          </w:t>
    </w:r>
    <w:r>
      <w:rPr>
        <w:rFonts w:hint="eastAsia"/>
      </w:rPr>
      <w:t>产品名称</w:t>
    </w:r>
    <w:r>
      <w:rPr>
        <w:rFonts w:hint="eastAsia"/>
      </w:rPr>
      <w:t>/</w:t>
    </w:r>
    <w:r>
      <w:rPr>
        <w:rFonts w:hint="eastAsia"/>
      </w:rPr>
      <w:t>型号：消防应急疏散余压探测器</w:t>
    </w:r>
    <w:r>
      <w:rPr>
        <w:rFonts w:hint="eastAsia"/>
      </w:rPr>
      <w:t>/JBF5634</w:t>
    </w:r>
    <w:r>
      <w:rPr>
        <w:rFonts w:hint="eastAsia"/>
      </w:rPr>
      <w:t>、</w:t>
    </w:r>
    <w:r>
      <w:rPr>
        <w:rFonts w:hint="eastAsia"/>
      </w:rPr>
      <w:t>JBF5635  V1.1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rsidP="00CB11B7">
    <w:pPr>
      <w:pStyle w:val="a7"/>
      <w:ind w:left="360" w:hanging="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rsidP="00CB11B7">
    <w:pPr>
      <w:pStyle w:val="a7"/>
      <w:ind w:left="360" w:hanging="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rsidP="00CB11B7">
    <w:pPr>
      <w:pStyle w:val="a7"/>
      <w:ind w:left="360" w:hanging="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B7" w:rsidRDefault="00CB11B7" w:rsidP="00CB11B7">
    <w:pPr>
      <w:pStyle w:val="a7"/>
      <w:ind w:left="360" w:hanging="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国强">
    <w15:presenceInfo w15:providerId="WPS Office" w15:userId="719833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QxYjg1ZGJjYjk2OTBiZmIwMTg3M2I1ZjkwMmZmNGYifQ=="/>
  </w:docVars>
  <w:rsids>
    <w:rsidRoot w:val="000A4656"/>
    <w:rsid w:val="000205FF"/>
    <w:rsid w:val="00062A4E"/>
    <w:rsid w:val="000943ED"/>
    <w:rsid w:val="000A4656"/>
    <w:rsid w:val="002244C5"/>
    <w:rsid w:val="00257409"/>
    <w:rsid w:val="002903A0"/>
    <w:rsid w:val="0031364D"/>
    <w:rsid w:val="00392432"/>
    <w:rsid w:val="00441B80"/>
    <w:rsid w:val="004E042D"/>
    <w:rsid w:val="004F5372"/>
    <w:rsid w:val="00502939"/>
    <w:rsid w:val="00592C76"/>
    <w:rsid w:val="005951F4"/>
    <w:rsid w:val="006200A2"/>
    <w:rsid w:val="006610AA"/>
    <w:rsid w:val="006E320F"/>
    <w:rsid w:val="00760421"/>
    <w:rsid w:val="007B4820"/>
    <w:rsid w:val="008D4D6B"/>
    <w:rsid w:val="00932573"/>
    <w:rsid w:val="00B223F5"/>
    <w:rsid w:val="00B415D5"/>
    <w:rsid w:val="00BF22F8"/>
    <w:rsid w:val="00CB11B7"/>
    <w:rsid w:val="00CC7C20"/>
    <w:rsid w:val="00CE2F16"/>
    <w:rsid w:val="00CF3236"/>
    <w:rsid w:val="00E50FA6"/>
    <w:rsid w:val="00E853CA"/>
    <w:rsid w:val="00F33130"/>
    <w:rsid w:val="00F948B1"/>
    <w:rsid w:val="00FF7E04"/>
    <w:rsid w:val="6EEF6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5D5"/>
    <w:pPr>
      <w:widowControl w:val="0"/>
      <w:ind w:left="200" w:hangingChars="200" w:hanging="200"/>
      <w:jc w:val="both"/>
    </w:pPr>
    <w:rPr>
      <w:kern w:val="2"/>
      <w:sz w:val="21"/>
      <w:szCs w:val="22"/>
    </w:rPr>
  </w:style>
  <w:style w:type="paragraph" w:styleId="1">
    <w:name w:val="heading 1"/>
    <w:basedOn w:val="a"/>
    <w:next w:val="a"/>
    <w:link w:val="1Char"/>
    <w:uiPriority w:val="9"/>
    <w:qFormat/>
    <w:rsid w:val="00B415D5"/>
    <w:pPr>
      <w:keepNext/>
      <w:keepLines/>
      <w:spacing w:before="340" w:after="330" w:line="578" w:lineRule="auto"/>
      <w:outlineLvl w:val="0"/>
    </w:pPr>
    <w:rPr>
      <w:b/>
      <w:bCs/>
      <w:kern w:val="44"/>
      <w:sz w:val="44"/>
      <w:szCs w:val="44"/>
    </w:rPr>
  </w:style>
  <w:style w:type="paragraph" w:styleId="5">
    <w:name w:val="heading 5"/>
    <w:basedOn w:val="a"/>
    <w:next w:val="a"/>
    <w:link w:val="5Char"/>
    <w:uiPriority w:val="9"/>
    <w:semiHidden/>
    <w:unhideWhenUsed/>
    <w:qFormat/>
    <w:rsid w:val="00CB11B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B415D5"/>
    <w:rPr>
      <w:rFonts w:asciiTheme="majorHAnsi" w:eastAsia="黑体" w:hAnsiTheme="majorHAnsi" w:cstheme="majorBidi"/>
      <w:sz w:val="20"/>
      <w:szCs w:val="20"/>
    </w:rPr>
  </w:style>
  <w:style w:type="paragraph" w:styleId="a4">
    <w:name w:val="annotation text"/>
    <w:basedOn w:val="a"/>
    <w:uiPriority w:val="99"/>
    <w:semiHidden/>
    <w:unhideWhenUsed/>
    <w:rsid w:val="00B415D5"/>
    <w:pPr>
      <w:jc w:val="left"/>
    </w:pPr>
  </w:style>
  <w:style w:type="paragraph" w:styleId="3">
    <w:name w:val="toc 3"/>
    <w:basedOn w:val="a"/>
    <w:next w:val="a"/>
    <w:uiPriority w:val="39"/>
    <w:semiHidden/>
    <w:unhideWhenUsed/>
    <w:qFormat/>
    <w:rsid w:val="00B415D5"/>
    <w:pPr>
      <w:widowControl/>
      <w:spacing w:after="100" w:line="276" w:lineRule="auto"/>
      <w:ind w:left="440" w:firstLineChars="0" w:firstLine="0"/>
      <w:jc w:val="left"/>
    </w:pPr>
    <w:rPr>
      <w:kern w:val="0"/>
      <w:sz w:val="22"/>
    </w:rPr>
  </w:style>
  <w:style w:type="paragraph" w:styleId="a5">
    <w:name w:val="Balloon Text"/>
    <w:basedOn w:val="a"/>
    <w:link w:val="Char"/>
    <w:uiPriority w:val="99"/>
    <w:semiHidden/>
    <w:unhideWhenUsed/>
    <w:rsid w:val="00B415D5"/>
    <w:rPr>
      <w:sz w:val="18"/>
      <w:szCs w:val="18"/>
    </w:rPr>
  </w:style>
  <w:style w:type="paragraph" w:styleId="a6">
    <w:name w:val="footer"/>
    <w:basedOn w:val="a"/>
    <w:link w:val="Char0"/>
    <w:uiPriority w:val="99"/>
    <w:unhideWhenUsed/>
    <w:qFormat/>
    <w:rsid w:val="00CB11B7"/>
    <w:pPr>
      <w:tabs>
        <w:tab w:val="left" w:pos="3590"/>
      </w:tabs>
      <w:snapToGrid w:val="0"/>
      <w:ind w:left="0" w:firstLineChars="0" w:firstLine="0"/>
      <w:jc w:val="left"/>
    </w:pPr>
    <w:rPr>
      <w:sz w:val="18"/>
      <w:szCs w:val="18"/>
    </w:rPr>
  </w:style>
  <w:style w:type="paragraph" w:styleId="a7">
    <w:name w:val="header"/>
    <w:basedOn w:val="a"/>
    <w:link w:val="Char1"/>
    <w:uiPriority w:val="99"/>
    <w:unhideWhenUsed/>
    <w:rsid w:val="00B415D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sid w:val="00B415D5"/>
    <w:pPr>
      <w:widowControl/>
      <w:spacing w:after="100" w:line="276" w:lineRule="auto"/>
      <w:ind w:left="0" w:firstLineChars="0" w:firstLine="0"/>
      <w:jc w:val="left"/>
    </w:pPr>
    <w:rPr>
      <w:kern w:val="0"/>
      <w:sz w:val="22"/>
    </w:rPr>
  </w:style>
  <w:style w:type="paragraph" w:styleId="2">
    <w:name w:val="toc 2"/>
    <w:basedOn w:val="a"/>
    <w:next w:val="a"/>
    <w:uiPriority w:val="39"/>
    <w:semiHidden/>
    <w:unhideWhenUsed/>
    <w:qFormat/>
    <w:rsid w:val="00B415D5"/>
    <w:pPr>
      <w:widowControl/>
      <w:spacing w:after="100" w:line="276" w:lineRule="auto"/>
      <w:ind w:left="220" w:firstLineChars="0" w:firstLine="0"/>
      <w:jc w:val="left"/>
    </w:pPr>
    <w:rPr>
      <w:kern w:val="0"/>
      <w:sz w:val="22"/>
    </w:rPr>
  </w:style>
  <w:style w:type="table" w:styleId="a8">
    <w:name w:val="Table Grid"/>
    <w:basedOn w:val="a1"/>
    <w:uiPriority w:val="59"/>
    <w:rsid w:val="00B41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7"/>
    <w:uiPriority w:val="99"/>
    <w:rsid w:val="00B415D5"/>
    <w:rPr>
      <w:sz w:val="18"/>
      <w:szCs w:val="18"/>
    </w:rPr>
  </w:style>
  <w:style w:type="character" w:customStyle="1" w:styleId="Char0">
    <w:name w:val="页脚 Char"/>
    <w:basedOn w:val="a0"/>
    <w:link w:val="a6"/>
    <w:uiPriority w:val="99"/>
    <w:qFormat/>
    <w:rsid w:val="00CB11B7"/>
    <w:rPr>
      <w:kern w:val="2"/>
      <w:sz w:val="18"/>
      <w:szCs w:val="18"/>
    </w:rPr>
  </w:style>
  <w:style w:type="character" w:customStyle="1" w:styleId="Char">
    <w:name w:val="批注框文本 Char"/>
    <w:basedOn w:val="a0"/>
    <w:link w:val="a5"/>
    <w:uiPriority w:val="99"/>
    <w:semiHidden/>
    <w:rsid w:val="00B415D5"/>
    <w:rPr>
      <w:sz w:val="18"/>
      <w:szCs w:val="18"/>
    </w:rPr>
  </w:style>
  <w:style w:type="paragraph" w:customStyle="1" w:styleId="TOC1">
    <w:name w:val="TOC 标题1"/>
    <w:basedOn w:val="1"/>
    <w:next w:val="a"/>
    <w:uiPriority w:val="39"/>
    <w:semiHidden/>
    <w:unhideWhenUsed/>
    <w:qFormat/>
    <w:rsid w:val="00B415D5"/>
    <w:pPr>
      <w:widowControl/>
      <w:spacing w:before="480" w:after="0" w:line="276" w:lineRule="auto"/>
      <w:ind w:left="0"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0"/>
    <w:link w:val="1"/>
    <w:uiPriority w:val="9"/>
    <w:rsid w:val="00B415D5"/>
    <w:rPr>
      <w:b/>
      <w:bCs/>
      <w:kern w:val="44"/>
      <w:sz w:val="44"/>
      <w:szCs w:val="44"/>
    </w:rPr>
  </w:style>
  <w:style w:type="character" w:styleId="a9">
    <w:name w:val="annotation reference"/>
    <w:basedOn w:val="a0"/>
    <w:uiPriority w:val="99"/>
    <w:semiHidden/>
    <w:unhideWhenUsed/>
    <w:rsid w:val="00B415D5"/>
    <w:rPr>
      <w:sz w:val="21"/>
      <w:szCs w:val="21"/>
    </w:rPr>
  </w:style>
  <w:style w:type="character" w:customStyle="1" w:styleId="5Char">
    <w:name w:val="标题 5 Char"/>
    <w:basedOn w:val="a0"/>
    <w:link w:val="5"/>
    <w:uiPriority w:val="9"/>
    <w:semiHidden/>
    <w:rsid w:val="00CB11B7"/>
    <w:rPr>
      <w:b/>
      <w:bCs/>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ntTable" Target="fontTable.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footer" Target="footer9.xml"/><Relationship Id="rId35"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995D1-577B-4B2C-97B2-6A064468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268</Words>
  <Characters>1529</Characters>
  <Application>Microsoft Office Word</Application>
  <DocSecurity>0</DocSecurity>
  <Lines>12</Lines>
  <Paragraphs>3</Paragraphs>
  <ScaleCrop>false</ScaleCrop>
  <Company>Micorosoft</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7</cp:revision>
  <dcterms:created xsi:type="dcterms:W3CDTF">2022-10-27T02:09:00Z</dcterms:created>
  <dcterms:modified xsi:type="dcterms:W3CDTF">2023-03-28T11:19:00Z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C8E94B689BA6461C96C88580F176B91B</vt:lpwstr>
  </property>
</Properties>
</file>